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746E3D" w:rsidP="00746E3D">
      <w:pPr>
        <w:spacing w:line="276" w:lineRule="auto"/>
        <w:jc w:val="center"/>
      </w:pPr>
      <w:r>
        <w:rPr>
          <w:rFonts w:ascii="NEU-BZ-S92" w:hAnsi="NEU-BZ-S92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801pt;margin-top:961pt;mso-position-horizontal-relative:page;mso-position-vertical-relative:top-margin-area;position:absolute;width:20pt;z-index:251658240">
            <v:imagedata r:id="rId6" o:title=""/>
          </v:shape>
        </w:pict>
      </w:r>
      <w:r>
        <w:rPr>
          <w:rFonts w:ascii="NEU-BZ-S92" w:hAnsi="NEU-BZ-S92"/>
          <w:sz w:val="32"/>
        </w:rPr>
        <w:t>6.2</w:t>
      </w:r>
      <w:r>
        <w:rPr>
          <w:rFonts w:ascii="NEU-BZ-S92" w:hAnsi="NEU-BZ-S92"/>
          <w:sz w:val="32"/>
        </w:rPr>
        <w:t>　</w:t>
      </w:r>
      <w:r>
        <w:rPr>
          <w:rFonts w:eastAsia="方正黑体_GBK"/>
          <w:sz w:val="32"/>
        </w:rPr>
        <w:t>等差数列</w:t>
      </w:r>
    </w:p>
    <w:p w:rsidR="00746E3D" w:rsidP="00746E3D">
      <w:pPr>
        <w:spacing w:line="276" w:lineRule="auto"/>
        <w:jc w:val="center"/>
      </w:pPr>
      <w:r>
        <w:rPr>
          <w:rFonts w:eastAsia="方正大黑_GBK"/>
          <w:sz w:val="32"/>
        </w:rPr>
        <w:t>挖命题</w:t>
      </w:r>
    </w:p>
    <w:p w:rsidR="00746E3D" w:rsidP="00746E3D">
      <w:pPr>
        <w:spacing w:line="276" w:lineRule="auto"/>
        <w:jc w:val="center"/>
      </w:pPr>
      <w:r>
        <w:rPr>
          <w:rFonts w:eastAsia="方正大黑_GBK"/>
          <w:sz w:val="32"/>
        </w:rPr>
        <w:t>【考情探究】</w:t>
      </w:r>
    </w:p>
    <w:tbl>
      <w:tblPr>
        <w:tblW w:w="0" w:type="auto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1418"/>
        <w:gridCol w:w="2268"/>
        <w:gridCol w:w="1319"/>
        <w:gridCol w:w="1540"/>
        <w:gridCol w:w="968"/>
        <w:gridCol w:w="793"/>
      </w:tblGrid>
      <w:tr w:rsidTr="00746E3D">
        <w:tblPrEx>
          <w:tblW w:w="0" w:type="auto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ook w:val="04A0"/>
        </w:tblPrEx>
        <w:trPr>
          <w:jc w:val="center"/>
        </w:trPr>
        <w:tc>
          <w:tcPr>
            <w:tcW w:w="1418" w:type="dxa"/>
            <w:vMerge w:val="restart"/>
            <w:tcMar>
              <w:left w:w="0" w:type="dxa"/>
              <w:right w:w="0" w:type="dxa"/>
            </w:tcMar>
            <w:vAlign w:val="center"/>
          </w:tcPr>
          <w:p w:rsidR="00746E3D" w:rsidP="008951D9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2268" w:type="dxa"/>
            <w:vMerge w:val="restart"/>
            <w:tcMar>
              <w:left w:w="0" w:type="dxa"/>
              <w:right w:w="0" w:type="dxa"/>
            </w:tcMar>
            <w:vAlign w:val="center"/>
          </w:tcPr>
          <w:p w:rsidR="00746E3D" w:rsidP="008951D9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3827" w:type="dxa"/>
            <w:gridSpan w:val="3"/>
            <w:tcMar>
              <w:left w:w="0" w:type="dxa"/>
              <w:right w:w="0" w:type="dxa"/>
            </w:tcMar>
            <w:vAlign w:val="center"/>
          </w:tcPr>
          <w:p w:rsidR="00746E3D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793" w:type="dxa"/>
            <w:vMerge w:val="restart"/>
            <w:tcMar>
              <w:left w:w="0" w:type="dxa"/>
              <w:right w:w="0" w:type="dxa"/>
            </w:tcMar>
            <w:vAlign w:val="center"/>
          </w:tcPr>
          <w:p w:rsidR="00746E3D" w:rsidP="008951D9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预测热度</w:t>
            </w:r>
          </w:p>
        </w:tc>
      </w:tr>
      <w:tr w:rsidTr="00746E3D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418" w:type="dxa"/>
            <w:vMerge/>
            <w:tcMar>
              <w:left w:w="0" w:type="dxa"/>
              <w:right w:w="0" w:type="dxa"/>
            </w:tcMar>
            <w:vAlign w:val="center"/>
          </w:tcPr>
          <w:p w:rsidR="00746E3D" w:rsidP="008951D9">
            <w:pPr>
              <w:spacing w:line="276" w:lineRule="auto"/>
            </w:pPr>
          </w:p>
        </w:tc>
        <w:tc>
          <w:tcPr>
            <w:tcW w:w="2268" w:type="dxa"/>
            <w:vMerge/>
            <w:tcMar>
              <w:left w:w="0" w:type="dxa"/>
              <w:right w:w="0" w:type="dxa"/>
            </w:tcMar>
            <w:vAlign w:val="center"/>
          </w:tcPr>
          <w:p w:rsidR="00746E3D" w:rsidP="008951D9">
            <w:pPr>
              <w:spacing w:line="276" w:lineRule="auto"/>
            </w:pPr>
          </w:p>
        </w:tc>
        <w:tc>
          <w:tcPr>
            <w:tcW w:w="1319" w:type="dxa"/>
            <w:tcMar>
              <w:left w:w="0" w:type="dxa"/>
              <w:right w:w="0" w:type="dxa"/>
            </w:tcMar>
            <w:vAlign w:val="center"/>
          </w:tcPr>
          <w:p w:rsidR="00746E3D" w:rsidP="008951D9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746E3D" w:rsidP="008951D9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968" w:type="dxa"/>
            <w:tcMar>
              <w:left w:w="0" w:type="dxa"/>
              <w:right w:w="0" w:type="dxa"/>
            </w:tcMar>
            <w:vAlign w:val="center"/>
          </w:tcPr>
          <w:p w:rsidR="00746E3D" w:rsidP="008951D9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793" w:type="dxa"/>
            <w:vMerge/>
            <w:tcMar>
              <w:left w:w="0" w:type="dxa"/>
              <w:right w:w="0" w:type="dxa"/>
            </w:tcMar>
            <w:vAlign w:val="center"/>
          </w:tcPr>
          <w:p w:rsidR="00746E3D" w:rsidP="008951D9">
            <w:pPr>
              <w:spacing w:line="276" w:lineRule="auto"/>
            </w:pPr>
          </w:p>
        </w:tc>
      </w:tr>
      <w:tr w:rsidTr="00746E3D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418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746E3D" w:rsidP="008951D9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rPr>
                <w:rFonts w:eastAsia="方正中等线_GBK"/>
              </w:rPr>
              <w:t>等差数列的有关概念及运算</w:t>
            </w:r>
          </w:p>
        </w:tc>
        <w:tc>
          <w:tcPr>
            <w:tcW w:w="2268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746E3D" w:rsidP="008951D9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理解等差数列的概念</w:t>
            </w:r>
          </w:p>
          <w:p w:rsidR="00746E3D" w:rsidP="008951D9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掌握等差数列的通项公式和前</w:t>
            </w:r>
            <w:r>
              <w:rPr>
                <w:rFonts w:ascii="NEU-BZ-S92" w:hAnsi="NEU-BZ-S92"/>
              </w:rPr>
              <w:t>n</w:t>
            </w:r>
            <w:r>
              <w:t>项和公式</w:t>
            </w:r>
          </w:p>
          <w:p w:rsidR="00746E3D" w:rsidP="008951D9">
            <w:pPr>
              <w:spacing w:line="276" w:lineRule="auto"/>
            </w:pPr>
            <w:r>
              <w:rPr>
                <w:rFonts w:ascii="NEU-BZ-S92" w:hAnsi="NEU-BZ-S92"/>
              </w:rPr>
              <w:t>3.</w:t>
            </w:r>
            <w:r>
              <w:t>了解等差数列与一次函数的关系</w:t>
            </w:r>
          </w:p>
        </w:tc>
        <w:tc>
          <w:tcPr>
            <w:tcW w:w="1319" w:type="dxa"/>
            <w:tcMar>
              <w:left w:w="0" w:type="dxa"/>
              <w:right w:w="0" w:type="dxa"/>
            </w:tcMar>
            <w:vAlign w:val="center"/>
          </w:tcPr>
          <w:p w:rsidR="00746E3D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2018</w:t>
            </w:r>
            <w:r>
              <w:t>北京</w:t>
            </w:r>
            <w:r>
              <w:rPr>
                <w:rFonts w:ascii="NEU-BZ-S92" w:hAnsi="NEU-BZ-S92"/>
              </w:rPr>
              <w:t>,9</w:t>
            </w:r>
          </w:p>
        </w:tc>
        <w:tc>
          <w:tcPr>
            <w:tcW w:w="0" w:type="auto"/>
            <w:tcMar>
              <w:left w:w="105" w:type="dxa"/>
              <w:right w:w="105" w:type="dxa"/>
            </w:tcMar>
            <w:vAlign w:val="center"/>
          </w:tcPr>
          <w:p w:rsidR="00746E3D" w:rsidP="008951D9">
            <w:pPr>
              <w:spacing w:line="276" w:lineRule="auto"/>
            </w:pPr>
            <w:r>
              <w:t>求等差数列的通项公式</w:t>
            </w:r>
          </w:p>
        </w:tc>
        <w:tc>
          <w:tcPr>
            <w:tcW w:w="968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746E3D" w:rsidP="008951D9">
            <w:pPr>
              <w:spacing w:line="276" w:lineRule="auto"/>
            </w:pPr>
          </w:p>
        </w:tc>
        <w:tc>
          <w:tcPr>
            <w:tcW w:w="793" w:type="dxa"/>
            <w:vMerge w:val="restart"/>
            <w:tcMar>
              <w:left w:w="0" w:type="dxa"/>
              <w:right w:w="0" w:type="dxa"/>
            </w:tcMar>
            <w:vAlign w:val="center"/>
          </w:tcPr>
          <w:p w:rsidR="00746E3D" w:rsidP="008951D9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 w:rsidTr="00746E3D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418" w:type="dxa"/>
            <w:vMerge/>
            <w:tcMar>
              <w:left w:w="105" w:type="dxa"/>
              <w:right w:w="105" w:type="dxa"/>
            </w:tcMar>
            <w:vAlign w:val="center"/>
          </w:tcPr>
          <w:p w:rsidR="00746E3D" w:rsidP="008951D9">
            <w:pPr>
              <w:spacing w:line="276" w:lineRule="auto"/>
            </w:pPr>
          </w:p>
        </w:tc>
        <w:tc>
          <w:tcPr>
            <w:tcW w:w="2268" w:type="dxa"/>
            <w:vMerge/>
            <w:tcMar>
              <w:left w:w="105" w:type="dxa"/>
              <w:right w:w="105" w:type="dxa"/>
            </w:tcMar>
            <w:vAlign w:val="center"/>
          </w:tcPr>
          <w:p w:rsidR="00746E3D" w:rsidP="008951D9">
            <w:pPr>
              <w:spacing w:line="276" w:lineRule="auto"/>
            </w:pPr>
          </w:p>
        </w:tc>
        <w:tc>
          <w:tcPr>
            <w:tcW w:w="1319" w:type="dxa"/>
            <w:tcMar>
              <w:left w:w="0" w:type="dxa"/>
              <w:right w:w="0" w:type="dxa"/>
            </w:tcMar>
            <w:vAlign w:val="center"/>
          </w:tcPr>
          <w:p w:rsidR="00746E3D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2016</w:t>
            </w:r>
            <w:r>
              <w:t>北京</w:t>
            </w:r>
            <w:r>
              <w:rPr>
                <w:rFonts w:ascii="NEU-BZ-S92" w:hAnsi="NEU-BZ-S92"/>
              </w:rPr>
              <w:t>,12</w:t>
            </w:r>
          </w:p>
        </w:tc>
        <w:tc>
          <w:tcPr>
            <w:tcW w:w="0" w:type="auto"/>
            <w:tcMar>
              <w:left w:w="105" w:type="dxa"/>
              <w:right w:w="105" w:type="dxa"/>
            </w:tcMar>
            <w:vAlign w:val="center"/>
          </w:tcPr>
          <w:p w:rsidR="00746E3D" w:rsidP="008951D9">
            <w:pPr>
              <w:spacing w:line="276" w:lineRule="auto"/>
            </w:pPr>
            <w:r>
              <w:t>等差数列中的基本运算</w:t>
            </w:r>
          </w:p>
        </w:tc>
        <w:tc>
          <w:tcPr>
            <w:tcW w:w="968" w:type="dxa"/>
            <w:vMerge/>
            <w:tcMar>
              <w:left w:w="105" w:type="dxa"/>
              <w:right w:w="105" w:type="dxa"/>
            </w:tcMar>
            <w:vAlign w:val="center"/>
          </w:tcPr>
          <w:p w:rsidR="00746E3D" w:rsidP="008951D9">
            <w:pPr>
              <w:spacing w:line="276" w:lineRule="auto"/>
            </w:pPr>
          </w:p>
        </w:tc>
        <w:tc>
          <w:tcPr>
            <w:tcW w:w="793" w:type="dxa"/>
            <w:vMerge/>
            <w:tcMar>
              <w:left w:w="0" w:type="dxa"/>
              <w:right w:w="0" w:type="dxa"/>
            </w:tcMar>
            <w:vAlign w:val="center"/>
          </w:tcPr>
          <w:p w:rsidR="00746E3D" w:rsidP="008951D9">
            <w:pPr>
              <w:spacing w:line="276" w:lineRule="auto"/>
            </w:pPr>
          </w:p>
        </w:tc>
      </w:tr>
      <w:tr w:rsidTr="00746E3D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418" w:type="dxa"/>
            <w:tcMar>
              <w:left w:w="105" w:type="dxa"/>
              <w:right w:w="105" w:type="dxa"/>
            </w:tcMar>
            <w:vAlign w:val="center"/>
          </w:tcPr>
          <w:p w:rsidR="00746E3D" w:rsidP="008951D9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rPr>
                <w:rFonts w:eastAsia="方正中等线_GBK"/>
              </w:rPr>
              <w:t>等差数列的性质及其应用</w:t>
            </w:r>
          </w:p>
        </w:tc>
        <w:tc>
          <w:tcPr>
            <w:tcW w:w="2268" w:type="dxa"/>
            <w:tcMar>
              <w:left w:w="105" w:type="dxa"/>
              <w:right w:w="105" w:type="dxa"/>
            </w:tcMar>
            <w:vAlign w:val="center"/>
          </w:tcPr>
          <w:p w:rsidR="00746E3D" w:rsidP="008951D9">
            <w:pPr>
              <w:spacing w:line="276" w:lineRule="auto"/>
            </w:pPr>
            <w:r>
              <w:t>能利用等差数列的性质解决相应的问题</w:t>
            </w:r>
          </w:p>
        </w:tc>
        <w:tc>
          <w:tcPr>
            <w:tcW w:w="1319" w:type="dxa"/>
            <w:tcMar>
              <w:left w:w="0" w:type="dxa"/>
              <w:right w:w="0" w:type="dxa"/>
            </w:tcMar>
            <w:vAlign w:val="center"/>
          </w:tcPr>
          <w:p w:rsidR="00746E3D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2014</w:t>
            </w:r>
            <w:r>
              <w:t>北京</w:t>
            </w:r>
            <w:r>
              <w:rPr>
                <w:rFonts w:ascii="NEU-BZ-S92" w:hAnsi="NEU-BZ-S92"/>
              </w:rPr>
              <w:t>,12</w:t>
            </w:r>
          </w:p>
        </w:tc>
        <w:tc>
          <w:tcPr>
            <w:tcW w:w="0" w:type="auto"/>
            <w:tcMar>
              <w:left w:w="105" w:type="dxa"/>
              <w:right w:w="105" w:type="dxa"/>
            </w:tcMar>
            <w:vAlign w:val="center"/>
          </w:tcPr>
          <w:p w:rsidR="00746E3D" w:rsidP="008951D9">
            <w:pPr>
              <w:spacing w:line="276" w:lineRule="auto"/>
            </w:pPr>
            <w:r>
              <w:t>等差数列前</w:t>
            </w:r>
            <w:r>
              <w:rPr>
                <w:rFonts w:ascii="NEU-BZ-S92" w:hAnsi="NEU-BZ-S92"/>
              </w:rPr>
              <w:t>n</w:t>
            </w:r>
            <w:r>
              <w:t>项和的最值</w:t>
            </w:r>
          </w:p>
        </w:tc>
        <w:tc>
          <w:tcPr>
            <w:tcW w:w="968" w:type="dxa"/>
            <w:tcMar>
              <w:left w:w="105" w:type="dxa"/>
              <w:right w:w="105" w:type="dxa"/>
            </w:tcMar>
            <w:vAlign w:val="center"/>
          </w:tcPr>
          <w:p w:rsidR="00746E3D" w:rsidP="008951D9">
            <w:pPr>
              <w:spacing w:line="276" w:lineRule="auto"/>
            </w:pPr>
            <w:r>
              <w:t>等差中项的概念</w:t>
            </w:r>
          </w:p>
        </w:tc>
        <w:tc>
          <w:tcPr>
            <w:tcW w:w="793" w:type="dxa"/>
            <w:tcMar>
              <w:left w:w="0" w:type="dxa"/>
              <w:right w:w="0" w:type="dxa"/>
            </w:tcMar>
            <w:vAlign w:val="center"/>
          </w:tcPr>
          <w:p w:rsidR="00746E3D" w:rsidP="008951D9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</w:tbl>
    <w:p w:rsidR="00746E3D" w:rsidP="00746E3D">
      <w:pPr>
        <w:spacing w:line="276" w:lineRule="auto"/>
      </w:pPr>
      <w:r>
        <w:rPr>
          <w:rFonts w:eastAsia="方正黑体_GBK"/>
        </w:rPr>
        <w:t>分析解读</w:t>
      </w:r>
      <w:r>
        <w:rPr>
          <w:rFonts w:ascii="NEU-BZ-S92" w:hAnsi="NEU-BZ-S92"/>
        </w:rPr>
        <w:t>　　</w:t>
      </w:r>
      <w:r>
        <w:rPr>
          <w:rFonts w:eastAsia="方正楷体_GBK"/>
        </w:rPr>
        <w:t>从北京高考的情况来看</w:t>
      </w:r>
      <w:r>
        <w:rPr>
          <w:rFonts w:ascii="NEU-BZ-S92" w:hAnsi="NEU-BZ-S92"/>
        </w:rPr>
        <w:t>,</w:t>
      </w:r>
      <w:r>
        <w:rPr>
          <w:rFonts w:eastAsia="方正楷体_GBK"/>
        </w:rPr>
        <w:t>本节一直是热点</w:t>
      </w:r>
      <w:r>
        <w:rPr>
          <w:rFonts w:ascii="NEU-BZ-S92" w:hAnsi="NEU-BZ-S92"/>
        </w:rPr>
        <w:t>,</w:t>
      </w:r>
      <w:r>
        <w:rPr>
          <w:rFonts w:eastAsia="方正楷体_GBK"/>
        </w:rPr>
        <w:t>主要考查等差数列的定义、性质、通项公式、前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项和公式、等差中项等相关内容</w:t>
      </w:r>
      <w:r>
        <w:rPr>
          <w:rFonts w:ascii="NEU-BZ-S92" w:hAnsi="NEU-BZ-S92"/>
        </w:rPr>
        <w:t>.</w:t>
      </w:r>
      <w:r>
        <w:rPr>
          <w:rFonts w:eastAsia="方正楷体_GBK"/>
        </w:rPr>
        <w:t>本节内容在高考中的分值为</w:t>
      </w:r>
      <w:r>
        <w:rPr>
          <w:rFonts w:ascii="NEU-BZ-S92" w:hAnsi="NEU-BZ-S92"/>
        </w:rPr>
        <w:t>5</w:t>
      </w:r>
      <w:r>
        <w:rPr>
          <w:rFonts w:eastAsia="方正楷体_GBK"/>
        </w:rPr>
        <w:t>分左右</w:t>
      </w:r>
      <w:r>
        <w:rPr>
          <w:rFonts w:ascii="NEU-BZ-S92" w:hAnsi="NEU-BZ-S92"/>
        </w:rPr>
        <w:t>,</w:t>
      </w:r>
      <w:r>
        <w:rPr>
          <w:rFonts w:eastAsia="方正楷体_GBK"/>
        </w:rPr>
        <w:t>属于中低档题</w:t>
      </w:r>
      <w:r>
        <w:rPr>
          <w:rFonts w:ascii="NEU-BZ-S92" w:hAnsi="NEU-BZ-S92"/>
        </w:rPr>
        <w:t>.</w:t>
      </w:r>
      <w:r>
        <w:rPr>
          <w:rFonts w:eastAsia="方正楷体_GBK"/>
        </w:rPr>
        <w:t>常以选择题、填空题的形式出现</w:t>
      </w:r>
      <w:r>
        <w:rPr>
          <w:rFonts w:ascii="NEU-BZ-S92" w:hAnsi="NEU-BZ-S92"/>
        </w:rPr>
        <w:t>.</w:t>
      </w:r>
    </w:p>
    <w:p w:rsidR="00746E3D" w:rsidP="00746E3D">
      <w:pPr>
        <w:spacing w:line="276" w:lineRule="auto"/>
        <w:jc w:val="center"/>
      </w:pPr>
      <w:r>
        <w:rPr>
          <w:rFonts w:eastAsia="方正大黑_GBK"/>
          <w:sz w:val="32"/>
        </w:rPr>
        <w:t>破考点</w:t>
      </w:r>
    </w:p>
    <w:p w:rsidR="00746E3D" w:rsidP="00746E3D">
      <w:pPr>
        <w:spacing w:line="276" w:lineRule="auto"/>
        <w:jc w:val="center"/>
      </w:pPr>
      <w:r>
        <w:rPr>
          <w:rFonts w:eastAsia="方正大黑_GBK"/>
          <w:sz w:val="32"/>
        </w:rPr>
        <w:t>【考点集训】</w:t>
      </w:r>
    </w:p>
    <w:p w:rsidR="00746E3D" w:rsidRPr="0045594B" w:rsidP="00746E3D">
      <w:pPr>
        <w:spacing w:line="276" w:lineRule="auto"/>
        <w:rPr>
          <w:rFonts w:eastAsia="方正大黑_GBK"/>
          <w:sz w:val="32"/>
        </w:rPr>
      </w:pPr>
      <w:r w:rsidRPr="0045594B">
        <w:rPr>
          <w:rFonts w:eastAsia="方正大黑_GBK"/>
          <w:sz w:val="32"/>
        </w:rPr>
        <w:t>考点一　等差数列的有关概念及运算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1.</w:t>
      </w:r>
      <w:r>
        <w:t>已知等差数列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=1,a</w:t>
      </w:r>
      <w:r>
        <w:rPr>
          <w:rFonts w:ascii="NEU-BZ-S92" w:hAnsi="NEU-BZ-S92"/>
          <w:vertAlign w:val="subscript"/>
        </w:rPr>
        <w:t>n+2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=6,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11</w:t>
      </w:r>
      <w:r>
        <w:t>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A.31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B.32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C.61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D.62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2.(2013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m-1</w:t>
      </w:r>
      <w:r>
        <w:rPr>
          <w:rFonts w:ascii="NEU-BZ-S92" w:hAnsi="NEU-BZ-S92"/>
        </w:rPr>
        <w:t>=-2,S</w:t>
      </w:r>
      <w:r>
        <w:rPr>
          <w:rFonts w:ascii="NEU-BZ-S92" w:hAnsi="NEU-BZ-S92"/>
          <w:vertAlign w:val="subscript"/>
        </w:rPr>
        <w:t>m</w:t>
      </w:r>
      <w:r>
        <w:rPr>
          <w:rFonts w:ascii="NEU-BZ-S92" w:hAnsi="NEU-BZ-S92"/>
        </w:rPr>
        <w:t>=0,S</w:t>
      </w:r>
      <w:r>
        <w:rPr>
          <w:rFonts w:ascii="NEU-BZ-S92" w:hAnsi="NEU-BZ-S92"/>
          <w:vertAlign w:val="subscript"/>
        </w:rPr>
        <w:t>m+1</w:t>
      </w:r>
      <w:r>
        <w:rPr>
          <w:rFonts w:ascii="NEU-BZ-S92" w:hAnsi="NEU-BZ-S92"/>
        </w:rPr>
        <w:t>=3,</w:t>
      </w:r>
      <w:r>
        <w:t>则</w:t>
      </w:r>
      <w:r>
        <w:rPr>
          <w:rFonts w:ascii="NEU-BZ-S92" w:hAnsi="NEU-BZ-S92"/>
        </w:rPr>
        <w:t>m=(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C.5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D.6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3.</w:t>
      </w:r>
      <w:r>
        <w:t>已知等差数列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一共有</w:t>
      </w:r>
      <w:r>
        <w:rPr>
          <w:rFonts w:ascii="NEU-BZ-S92" w:hAnsi="NEU-BZ-S92"/>
        </w:rPr>
        <w:t>9</w:t>
      </w:r>
      <w:r>
        <w:t>项</w:t>
      </w:r>
      <w:r>
        <w:rPr>
          <w:rFonts w:ascii="NEU-BZ-S92" w:hAnsi="NEU-BZ-S92"/>
        </w:rPr>
        <w:t>,</w:t>
      </w:r>
      <w:r>
        <w:t>前</w:t>
      </w:r>
      <w:r>
        <w:rPr>
          <w:rFonts w:ascii="NEU-BZ-S92" w:hAnsi="NEU-BZ-S92"/>
        </w:rPr>
        <w:t>4</w:t>
      </w:r>
      <w:r>
        <w:t>项和为</w:t>
      </w:r>
      <w:r>
        <w:rPr>
          <w:rFonts w:ascii="NEU-BZ-S92" w:hAnsi="NEU-BZ-S92"/>
        </w:rPr>
        <w:t>3,</w:t>
      </w:r>
      <w:r>
        <w:t>最后</w:t>
      </w:r>
      <w:r>
        <w:rPr>
          <w:rFonts w:ascii="NEU-BZ-S92" w:hAnsi="NEU-BZ-S92"/>
        </w:rPr>
        <w:t>3</w:t>
      </w:r>
      <w:r>
        <w:t>项和为</w:t>
      </w:r>
      <w:r>
        <w:rPr>
          <w:rFonts w:ascii="NEU-BZ-S92" w:hAnsi="NEU-BZ-S92"/>
        </w:rPr>
        <w:t>4,</w:t>
      </w:r>
      <w:r>
        <w:t>则中间一项的值为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20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60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66</m:t>
            </m:r>
          </m:den>
        </m:f>
      </m:oMath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746E3D" w:rsidRPr="0045594B" w:rsidP="00746E3D">
      <w:pPr>
        <w:spacing w:line="276" w:lineRule="auto"/>
        <w:rPr>
          <w:rFonts w:eastAsia="方正大黑_GBK"/>
          <w:sz w:val="32"/>
        </w:rPr>
      </w:pPr>
      <w:r w:rsidRPr="0045594B">
        <w:rPr>
          <w:rFonts w:eastAsia="方正大黑_GBK"/>
          <w:sz w:val="32"/>
        </w:rPr>
        <w:t>考点二　等差数列的性质及其应用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4.</w:t>
      </w:r>
      <w:r>
        <w:t>在等差数列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+3a</w:t>
      </w:r>
      <w:r>
        <w:rPr>
          <w:rFonts w:ascii="NEU-BZ-S92" w:hAnsi="NEU-BZ-S92"/>
          <w:vertAlign w:val="subscript"/>
        </w:rPr>
        <w:t>8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15</w:t>
      </w:r>
      <w:r>
        <w:rPr>
          <w:rFonts w:ascii="NEU-BZ-S92" w:hAnsi="NEU-BZ-S92"/>
        </w:rPr>
        <w:t>=120,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14</w:t>
      </w:r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A.6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B.12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C.24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D.48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5.</w:t>
      </w:r>
      <w:r>
        <w:t>在等差数列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=105,a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6</w:t>
      </w:r>
      <w:r>
        <w:rPr>
          <w:rFonts w:ascii="NEU-BZ-S92" w:hAnsi="NEU-BZ-S92"/>
        </w:rPr>
        <w:t>=99,</w:t>
      </w:r>
      <w:r>
        <w:t>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表示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,</w:t>
      </w:r>
      <w:r>
        <w:t>则使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取得最大值时</w:t>
      </w:r>
      <w:r>
        <w:rPr>
          <w:rFonts w:ascii="NEU-BZ-S92" w:hAnsi="NEU-BZ-S92"/>
        </w:rPr>
        <w:t>n</w:t>
      </w:r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A.21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C.19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D.18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746E3D" w:rsidP="00746E3D">
      <w:pPr>
        <w:spacing w:line="276" w:lineRule="auto"/>
        <w:jc w:val="center"/>
      </w:pPr>
      <w:r>
        <w:rPr>
          <w:rFonts w:eastAsia="方正大黑_GBK"/>
          <w:sz w:val="32"/>
        </w:rPr>
        <w:t>炼技法</w:t>
      </w:r>
    </w:p>
    <w:p w:rsidR="00746E3D" w:rsidP="00746E3D">
      <w:pPr>
        <w:spacing w:line="276" w:lineRule="auto"/>
        <w:jc w:val="center"/>
      </w:pPr>
      <w:r>
        <w:rPr>
          <w:rFonts w:eastAsia="方正大黑_GBK"/>
          <w:sz w:val="32"/>
        </w:rPr>
        <w:t>【方法集训】</w:t>
      </w:r>
    </w:p>
    <w:p w:rsidR="00746E3D" w:rsidRPr="0045594B" w:rsidP="00746E3D">
      <w:pPr>
        <w:spacing w:line="276" w:lineRule="auto"/>
        <w:rPr>
          <w:rFonts w:eastAsia="方正大黑_GBK"/>
          <w:sz w:val="32"/>
        </w:rPr>
      </w:pPr>
      <w:r w:rsidRPr="0045594B">
        <w:rPr>
          <w:rFonts w:eastAsia="方正大黑_GBK"/>
          <w:sz w:val="32"/>
        </w:rPr>
        <w:t>方法</w:t>
      </w:r>
      <w:r w:rsidRPr="0045594B">
        <w:rPr>
          <w:rFonts w:eastAsia="方正大黑_GBK"/>
          <w:sz w:val="32"/>
        </w:rPr>
        <w:t>1</w:t>
      </w:r>
      <w:r w:rsidRPr="0045594B">
        <w:rPr>
          <w:rFonts w:eastAsia="方正大黑_GBK"/>
          <w:sz w:val="32"/>
        </w:rPr>
        <w:t>　等差数列的基本运算技巧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1.</w:t>
      </w:r>
      <w:r>
        <w:t>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为递增的等差数列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=f(x+1),a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=0,a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=f(x-1),</w:t>
      </w:r>
      <w:r>
        <w:t>其中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-4x+2,</w:t>
      </w:r>
      <w:r>
        <w:t>则数列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A.a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=n-2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=2n-4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=3n-6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=4n-8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2.</w:t>
      </w:r>
      <w:r>
        <w:t>在等差数列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,2(a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)+3(a</w:t>
      </w:r>
      <w:r>
        <w:rPr>
          <w:rFonts w:ascii="NEU-BZ-S92" w:hAnsi="NEU-BZ-S92"/>
          <w:vertAlign w:val="subscript"/>
        </w:rPr>
        <w:t>9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11</w:t>
      </w:r>
      <w:r>
        <w:rPr>
          <w:rFonts w:ascii="NEU-BZ-S92" w:hAnsi="NEU-BZ-S92"/>
        </w:rPr>
        <w:t>)=24,</w:t>
      </w:r>
      <w:r>
        <w:t>则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13</w:t>
      </w:r>
      <w:r>
        <w:rPr>
          <w:rFonts w:ascii="NEU-BZ-S92" w:hAnsi="NEU-BZ-S92"/>
        </w:rPr>
        <w:t>+2a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A.17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B.26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C.30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D.56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3.(2018</w:t>
      </w:r>
      <w:r>
        <w:rPr>
          <w:rFonts w:eastAsia="方正黑体_GBK"/>
        </w:rPr>
        <w:t>上海</w:t>
      </w:r>
      <w:r>
        <w:rPr>
          <w:rFonts w:ascii="NEU-BZ-S92" w:hAnsi="NEU-BZ-S92"/>
        </w:rPr>
        <w:t>,6,4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记等差数列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=0,a</w:t>
      </w:r>
      <w:r>
        <w:rPr>
          <w:rFonts w:ascii="NEU-BZ-S92" w:hAnsi="NEU-BZ-S92"/>
          <w:vertAlign w:val="subscript"/>
        </w:rPr>
        <w:t>6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=14,</w:t>
      </w:r>
      <w:r>
        <w:t>则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14</w:t>
      </w:r>
    </w:p>
    <w:p w:rsidR="00746E3D" w:rsidRPr="0045594B" w:rsidP="00746E3D">
      <w:pPr>
        <w:spacing w:line="276" w:lineRule="auto"/>
        <w:rPr>
          <w:rFonts w:eastAsia="方正大黑_GBK"/>
          <w:sz w:val="32"/>
        </w:rPr>
      </w:pPr>
      <w:r w:rsidRPr="0045594B">
        <w:rPr>
          <w:rFonts w:eastAsia="方正大黑_GBK"/>
          <w:sz w:val="32"/>
        </w:rPr>
        <w:t>方法</w:t>
      </w:r>
      <w:r w:rsidRPr="0045594B">
        <w:rPr>
          <w:rFonts w:eastAsia="方正大黑_GBK"/>
          <w:sz w:val="32"/>
        </w:rPr>
        <w:t>2</w:t>
      </w:r>
      <w:r w:rsidRPr="0045594B">
        <w:rPr>
          <w:rFonts w:eastAsia="方正大黑_GBK"/>
          <w:sz w:val="32"/>
        </w:rPr>
        <w:t>　等差数列的判定方法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4.(2014</w:t>
      </w:r>
      <w:r>
        <w:rPr>
          <w:rFonts w:eastAsia="方正黑体_GBK"/>
        </w:rPr>
        <w:t>陕西</w:t>
      </w:r>
      <w:r>
        <w:rPr>
          <w:rFonts w:ascii="NEU-BZ-S92" w:hAnsi="NEU-BZ-S92"/>
        </w:rPr>
        <w:t>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f(x)=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rPr>
          <w:rFonts w:ascii="NEU-BZ-S92" w:hAnsi="NEU-BZ-S92"/>
        </w:rPr>
        <w:t>,x</w:t>
      </w:r>
      <w:r>
        <w:rPr>
          <w:rFonts w:eastAsia="NEU-BZ-S92"/>
        </w:rPr>
        <w:t>≥</w:t>
      </w:r>
      <w:r>
        <w:rPr>
          <w:rFonts w:ascii="NEU-BZ-S92" w:hAnsi="NEU-BZ-S92"/>
        </w:rPr>
        <w:t>0,</w:t>
      </w:r>
      <w:r>
        <w:t>若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(x)=f(x),</w:t>
      </w:r>
      <w:r>
        <w:t xml:space="preserve"> 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(x)=f(f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(x)),n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bscript"/>
        </w:rPr>
        <w:t>+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2</w:t>
      </w:r>
      <w:r>
        <w:rPr>
          <w:vertAlign w:val="subscript"/>
        </w:rPr>
        <w:t xml:space="preserve"> </w:t>
      </w:r>
      <w:r>
        <w:rPr>
          <w:rFonts w:ascii="NEU-BZ-S92" w:hAnsi="NEU-BZ-S92"/>
          <w:vertAlign w:val="subscript"/>
        </w:rPr>
        <w:t>014</w:t>
      </w:r>
      <w:r>
        <w:rPr>
          <w:rFonts w:ascii="NEU-BZ-S92" w:hAnsi="NEU-BZ-S92"/>
        </w:rPr>
        <w:t>(x)</w:t>
      </w:r>
      <w:r>
        <w:t>的表达式为</w:t>
      </w:r>
      <w:r>
        <w:rPr>
          <w:rFonts w:ascii="NEU-BZ-S92" w:hAnsi="NEU-BZ-S92"/>
          <w:u w:val="single" w:color="000000"/>
        </w:rPr>
        <w:t>　　　　　　　　　　　　　　　</w:t>
      </w:r>
      <w:r>
        <w:rPr>
          <w:rFonts w:ascii="NEU-BZ-S92" w:hAnsi="NEU-BZ-S92"/>
        </w:rPr>
        <w:t>. 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2</w:t>
      </w:r>
      <w:r>
        <w:rPr>
          <w:vertAlign w:val="subscript"/>
        </w:rPr>
        <w:t xml:space="preserve"> </w:t>
      </w:r>
      <w:r>
        <w:rPr>
          <w:rFonts w:ascii="NEU-BZ-S92" w:hAnsi="NEU-BZ-S92"/>
          <w:vertAlign w:val="subscript"/>
        </w:rPr>
        <w:t>014</w:t>
      </w:r>
      <w:r>
        <w:rPr>
          <w:rFonts w:ascii="NEU-BZ-S92" w:hAnsi="NEU-BZ-S92"/>
        </w:rPr>
        <w:t>(x)=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014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</w:p>
    <w:p w:rsidR="00746E3D" w:rsidP="00746E3D">
      <w:pPr>
        <w:spacing w:line="276" w:lineRule="auto"/>
      </w:pPr>
      <w:r>
        <w:rPr>
          <w:rFonts w:ascii="NEU-BZ-S92" w:hAnsi="NEU-BZ-S92"/>
        </w:rPr>
        <w:t>5.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.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(1)</w:t>
      </w:r>
      <w:r>
        <w:t>求证</w:t>
      </w:r>
      <w:r>
        <w:rPr>
          <w:rFonts w:ascii="NEU-BZ-S92" w:hAnsi="NEU-BZ-S92"/>
        </w:rPr>
        <w:t>:</w:t>
      </w:r>
      <w:r>
        <w:t>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</m:sSub>
              </m:den>
            </m:f>
          </m:e>
        </m:d>
      </m:oMath>
      <w:r>
        <w:t>是等差数列</w:t>
      </w:r>
      <w:r>
        <w:rPr>
          <w:rFonts w:ascii="NEU-BZ-S92" w:hAnsi="NEU-BZ-S92"/>
        </w:rPr>
        <w:t>;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,</w:t>
      </w:r>
      <w:r>
        <w:t>求数列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746E3D" w:rsidP="00746E3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:∵a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,∴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,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∴</w:t>
      </w:r>
      <w:r>
        <w:t>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</m:sSub>
              </m:den>
            </m:f>
          </m:e>
        </m:d>
      </m:oMath>
      <w:r>
        <w:t>是以</w:t>
      </w:r>
      <w:r>
        <w:rPr>
          <w:rFonts w:ascii="NEU-BZ-S92" w:hAnsi="NEU-BZ-S92"/>
        </w:rPr>
        <w:t>2</w:t>
      </w:r>
      <w:r>
        <w:t>为首项</w:t>
      </w:r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为公差的等差数列</w:t>
      </w:r>
      <w:r>
        <w:rPr>
          <w:rFonts w:ascii="NEU-BZ-S92" w:hAnsi="NEU-BZ-S92"/>
        </w:rPr>
        <w:t>.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+3</m:t>
            </m:r>
          </m:den>
        </m:f>
      </m:oMath>
      <w:r>
        <w:rPr>
          <w:rFonts w:ascii="NEU-BZ-S92" w:hAnsi="NEU-BZ-S92"/>
        </w:rPr>
        <w:t>,∴b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+3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+4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=4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+4</m:t>
                </m:r>
              </m:den>
            </m:f>
          </m:e>
        </m:d>
      </m:oMath>
      <w:r>
        <w:rPr>
          <w:rFonts w:ascii="NEU-BZ-S92" w:hAnsi="NEU-BZ-S92"/>
        </w:rPr>
        <w:t>,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∴S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=4×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</m:t>
                    </m:r>
                  </m:den>
                </m:f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5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5</m:t>
                    </m:r>
                  </m:den>
                </m:f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6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…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+3</m:t>
                    </m:r>
                  </m:den>
                </m:f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+4</m:t>
                    </m:r>
                  </m:den>
                </m:f>
              </m:e>
            </m:d>
          </m:e>
        </m:d>
      </m:oMath>
    </w:p>
    <w:p w:rsidR="00746E3D" w:rsidP="00746E3D">
      <w:pPr>
        <w:spacing w:line="276" w:lineRule="auto"/>
      </w:pPr>
      <w:r>
        <w:rPr>
          <w:rFonts w:ascii="NEU-BZ-S92" w:hAnsi="NEU-BZ-S92"/>
        </w:rPr>
        <w:t>=4×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+4</m:t>
                </m:r>
              </m:den>
            </m:f>
          </m:e>
        </m: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+4</m:t>
            </m:r>
          </m:den>
        </m:f>
      </m:oMath>
      <w:r>
        <w:rPr>
          <w:rFonts w:ascii="NEU-BZ-S92" w:hAnsi="NEU-BZ-S92"/>
        </w:rPr>
        <w:t>.</w:t>
      </w:r>
    </w:p>
    <w:p w:rsidR="00746E3D" w:rsidRPr="00F108E6" w:rsidP="00746E3D">
      <w:pPr>
        <w:spacing w:line="276" w:lineRule="auto"/>
        <w:rPr>
          <w:rFonts w:eastAsia="方正大黑_GBK"/>
          <w:sz w:val="32"/>
        </w:rPr>
      </w:pPr>
      <w:r w:rsidRPr="00F108E6">
        <w:rPr>
          <w:rFonts w:eastAsia="方正大黑_GBK"/>
          <w:sz w:val="32"/>
        </w:rPr>
        <w:t>方法</w:t>
      </w:r>
      <w:r w:rsidRPr="00F108E6">
        <w:rPr>
          <w:rFonts w:eastAsia="方正大黑_GBK"/>
          <w:sz w:val="32"/>
        </w:rPr>
        <w:t>3</w:t>
      </w:r>
      <w:r w:rsidRPr="00F108E6">
        <w:rPr>
          <w:rFonts w:eastAsia="方正大黑_GBK"/>
          <w:sz w:val="32"/>
        </w:rPr>
        <w:t>　等差数列前</w:t>
      </w:r>
      <w:r w:rsidRPr="00F108E6">
        <w:rPr>
          <w:rFonts w:eastAsia="方正大黑_GBK"/>
          <w:sz w:val="32"/>
        </w:rPr>
        <w:t>n</w:t>
      </w:r>
      <w:r w:rsidRPr="00F108E6">
        <w:rPr>
          <w:rFonts w:eastAsia="方正大黑_GBK"/>
          <w:sz w:val="32"/>
        </w:rPr>
        <w:t>项和的最值问题的求解方法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6.(2014</w:t>
      </w:r>
      <w:r>
        <w:rPr>
          <w:rFonts w:eastAsia="方正黑体_GBK"/>
        </w:rPr>
        <w:t>江西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=7,</w:t>
      </w:r>
      <w:r>
        <w:t>公差为</w:t>
      </w:r>
      <w:r>
        <w:rPr>
          <w:rFonts w:ascii="NEU-BZ-S92" w:hAnsi="NEU-BZ-S92"/>
        </w:rPr>
        <w:t>d,</w:t>
      </w:r>
      <w:r>
        <w:t>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当且仅当</w:t>
      </w:r>
      <w:r>
        <w:rPr>
          <w:rFonts w:ascii="NEU-BZ-S92" w:hAnsi="NEU-BZ-S92"/>
        </w:rPr>
        <w:t>n=8</w:t>
      </w:r>
      <w:r>
        <w:t>时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取得最大值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d</w:t>
      </w:r>
      <w:r>
        <w:t>的取值范围为</w:t>
      </w:r>
      <w:r>
        <w:rPr>
          <w:rFonts w:ascii="NEU-BZ-S92" w:hAnsi="NEU-BZ-S92"/>
          <w:u w:val="single" w:color="000000"/>
        </w:rPr>
        <w:t>　　　　　　　</w:t>
      </w:r>
      <w:r>
        <w:rPr>
          <w:rFonts w:ascii="NEU-BZ-S92" w:hAnsi="NEU-BZ-S92"/>
        </w:rPr>
        <w:t>. 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8</m:t>
                </m:r>
              </m:den>
            </m:f>
          </m:e>
        </m:d>
      </m:oMath>
    </w:p>
    <w:p w:rsidR="00746E3D" w:rsidP="00746E3D">
      <w:pPr>
        <w:spacing w:line="276" w:lineRule="auto"/>
      </w:pPr>
      <w:r>
        <w:rPr>
          <w:rFonts w:ascii="NEU-BZ-S92" w:hAnsi="NEU-BZ-S92"/>
        </w:rPr>
        <w:t>7.</w:t>
      </w:r>
      <w:r>
        <w:t>设等差数列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8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13</w:t>
      </w:r>
      <w:r>
        <w:rPr>
          <w:rFonts w:ascii="NEU-BZ-S92" w:hAnsi="NEU-BZ-S92"/>
        </w:rPr>
        <w:t>=C,a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14</w:t>
      </w:r>
      <w:r>
        <w:rPr>
          <w:rFonts w:ascii="NEU-BZ-S92" w:hAnsi="NEU-BZ-S92"/>
        </w:rPr>
        <w:t>=2C,</w:t>
      </w:r>
      <w:r>
        <w:t>其中</w:t>
      </w:r>
      <w:r>
        <w:rPr>
          <w:rFonts w:ascii="NEU-BZ-S92" w:hAnsi="NEU-BZ-S92"/>
        </w:rPr>
        <w:t>C&lt;0,</w:t>
      </w:r>
      <w:r>
        <w:t>则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在</w:t>
      </w:r>
      <w:r>
        <w:rPr>
          <w:rFonts w:ascii="NEU-BZ-S92" w:hAnsi="NEU-BZ-S92"/>
        </w:rPr>
        <w:t>n</w:t>
      </w:r>
      <w:r>
        <w:t>等于</w:t>
      </w:r>
      <w:r>
        <w:rPr>
          <w:rFonts w:ascii="NEU-BZ-S92" w:hAnsi="NEU-BZ-S92"/>
          <w:u w:val="single" w:color="000000"/>
        </w:rPr>
        <w:t>　　　　</w:t>
      </w:r>
      <w:r>
        <w:t>时取到最大值</w:t>
      </w:r>
      <w:r>
        <w:rPr>
          <w:rFonts w:ascii="NEU-BZ-S92" w:hAnsi="NEU-BZ-S92"/>
        </w:rPr>
        <w:t>. 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7</w:t>
      </w:r>
    </w:p>
    <w:p w:rsidR="00746E3D" w:rsidP="00746E3D">
      <w:pPr>
        <w:spacing w:line="276" w:lineRule="auto"/>
        <w:jc w:val="center"/>
      </w:pPr>
      <w:r>
        <w:rPr>
          <w:rFonts w:eastAsia="方正大黑_GBK"/>
          <w:sz w:val="32"/>
        </w:rPr>
        <w:t>过专题</w:t>
      </w:r>
    </w:p>
    <w:p w:rsidR="00746E3D" w:rsidP="00746E3D">
      <w:pPr>
        <w:spacing w:line="276" w:lineRule="auto"/>
        <w:jc w:val="center"/>
      </w:pPr>
      <w:r>
        <w:rPr>
          <w:rFonts w:eastAsia="方正大黑_GBK"/>
          <w:sz w:val="32"/>
        </w:rPr>
        <w:t>【五年高考】</w:t>
      </w:r>
    </w:p>
    <w:p w:rsidR="00746E3D" w:rsidP="00746E3D">
      <w:pPr>
        <w:spacing w:line="276" w:lineRule="auto"/>
        <w:jc w:val="center"/>
      </w:pPr>
      <w:r>
        <w:rPr>
          <w:rFonts w:ascii="NEU-F5-S92" w:hAnsi="NEU-F5-S92"/>
          <w:sz w:val="32"/>
        </w:rPr>
        <w:t>A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自主命题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北京卷题组</w:t>
      </w:r>
    </w:p>
    <w:p w:rsidR="00746E3D" w:rsidP="00746E3D">
      <w:pPr>
        <w:spacing w:line="276" w:lineRule="auto"/>
      </w:pPr>
      <w:r>
        <w:rPr>
          <w:rFonts w:eastAsia="方正黑体_GBK"/>
          <w:sz w:val="28"/>
        </w:rPr>
        <w:t>考点一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等差数列的有关概念及运算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北京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=3,a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=36,</w:t>
      </w:r>
      <w:r>
        <w:t>则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  <w:u w:val="single" w:color="000000"/>
        </w:rPr>
        <w:t>　　　　　　</w:t>
      </w:r>
      <w:r>
        <w:rPr>
          <w:rFonts w:ascii="NEU-BZ-S92" w:hAnsi="NEU-BZ-S92"/>
        </w:rPr>
        <w:t>. 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=6n-3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2.(2016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为等差数列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t>为其前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=6,a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=0,</w:t>
      </w:r>
      <w:r>
        <w:t>则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6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6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3.(2012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为等差数列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t>为其前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;S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n(n+1)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4.(2015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,16,13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=10,a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=2.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(2)</w:t>
      </w:r>
      <w:r>
        <w:t>设等比数列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.</w:t>
      </w:r>
      <w:r>
        <w:t>问</w:t>
      </w:r>
      <w:r>
        <w:rPr>
          <w:rFonts w:ascii="NEU-BZ-S92" w:hAnsi="NEU-BZ-S92"/>
        </w:rPr>
        <w:t>:b</w:t>
      </w:r>
      <w:r>
        <w:rPr>
          <w:rFonts w:ascii="NEU-BZ-S92" w:hAnsi="NEU-BZ-S92"/>
          <w:vertAlign w:val="subscript"/>
        </w:rPr>
        <w:t>6</w:t>
      </w:r>
      <w:r>
        <w:t>与数列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的第几项相等</w:t>
      </w:r>
      <w:r>
        <w:rPr>
          <w:rFonts w:ascii="NEU-BZ-S92" w:hAnsi="NEU-BZ-S92"/>
        </w:rPr>
        <w:t>?</w:t>
      </w:r>
    </w:p>
    <w:p w:rsidR="00746E3D" w:rsidP="00746E3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d.</w:t>
      </w:r>
    </w:p>
    <w:p w:rsidR="00746E3D" w:rsidP="00746E3D">
      <w:pPr>
        <w:spacing w:line="276" w:lineRule="auto"/>
      </w:pPr>
      <w:r>
        <w:t>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=2,</w:t>
      </w:r>
      <w:r>
        <w:t>所以</w:t>
      </w:r>
      <w:r>
        <w:rPr>
          <w:rFonts w:ascii="NEU-BZ-S92" w:hAnsi="NEU-BZ-S92"/>
        </w:rPr>
        <w:t>d=2.</w:t>
      </w:r>
    </w:p>
    <w:p w:rsidR="00746E3D" w:rsidP="00746E3D">
      <w:pPr>
        <w:spacing w:line="276" w:lineRule="auto"/>
      </w:pPr>
      <w:r>
        <w:t>又因为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=10,</w:t>
      </w:r>
      <w:r>
        <w:t>所以</w:t>
      </w:r>
      <w:r>
        <w:rPr>
          <w:rFonts w:ascii="NEU-BZ-S92" w:hAnsi="NEU-BZ-S92"/>
        </w:rPr>
        <w:t>2a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+d=10,</w:t>
      </w:r>
      <w:r>
        <w:t>故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=4.</w:t>
      </w:r>
    </w:p>
    <w:p w:rsidR="00746E3D" w:rsidP="00746E3D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=4+2(n-1)=2n+2</w:t>
      </w:r>
      <w:r>
        <w:t xml:space="preserve"> </w:t>
      </w:r>
      <w:r>
        <w:rPr>
          <w:rFonts w:ascii="NEU-BZ-S92" w:hAnsi="NEU-BZ-S92"/>
        </w:rPr>
        <w:t>(n=1,2,</w:t>
      </w:r>
      <w:r>
        <w:t>…</w:t>
      </w:r>
      <w:r>
        <w:rPr>
          <w:rFonts w:ascii="NEU-BZ-S92" w:hAnsi="NEU-BZ-S92"/>
        </w:rPr>
        <w:t>).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(2)</w:t>
      </w:r>
      <w:r>
        <w:t>设等比数列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的公比为</w:t>
      </w:r>
      <w:r>
        <w:rPr>
          <w:rFonts w:ascii="NEU-BZ-S92" w:hAnsi="NEU-BZ-S92"/>
        </w:rPr>
        <w:t>q.</w:t>
      </w:r>
    </w:p>
    <w:p w:rsidR="00746E3D" w:rsidP="00746E3D">
      <w:pPr>
        <w:spacing w:line="276" w:lineRule="auto"/>
      </w:pPr>
      <w:r>
        <w:t>因为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=8,b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=16,</w:t>
      </w:r>
    </w:p>
    <w:p w:rsidR="00746E3D" w:rsidP="00746E3D">
      <w:pPr>
        <w:spacing w:line="276" w:lineRule="auto"/>
      </w:pPr>
      <w:r>
        <w:t>所以</w:t>
      </w:r>
      <w:r>
        <w:rPr>
          <w:rFonts w:ascii="NEU-BZ-S92" w:hAnsi="NEU-BZ-S92"/>
        </w:rPr>
        <w:t>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=2,</w:t>
      </w: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=4.</w:t>
      </w:r>
    </w:p>
    <w:p w:rsidR="00746E3D" w:rsidP="00746E3D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6</w:t>
      </w:r>
      <w:r>
        <w:rPr>
          <w:rFonts w:ascii="NEU-BZ-S92" w:hAnsi="NEU-BZ-S92"/>
        </w:rPr>
        <w:t>=4×2</w:t>
      </w:r>
      <w:r>
        <w:rPr>
          <w:rFonts w:ascii="NEU-BZ-S92" w:hAnsi="NEU-BZ-S92"/>
          <w:vertAlign w:val="superscript"/>
        </w:rPr>
        <w:t>6-1</w:t>
      </w:r>
      <w:r>
        <w:rPr>
          <w:rFonts w:ascii="NEU-BZ-S92" w:hAnsi="NEU-BZ-S92"/>
        </w:rPr>
        <w:t>=128.</w:t>
      </w:r>
    </w:p>
    <w:p w:rsidR="00746E3D" w:rsidP="00746E3D">
      <w:pPr>
        <w:spacing w:line="276" w:lineRule="auto"/>
      </w:pPr>
      <w:r>
        <w:t>由</w:t>
      </w:r>
      <w:r>
        <w:rPr>
          <w:rFonts w:ascii="NEU-BZ-S92" w:hAnsi="NEU-BZ-S92"/>
        </w:rPr>
        <w:t>128=2n+2</w:t>
      </w:r>
      <w:r>
        <w:t>得</w:t>
      </w:r>
      <w:r>
        <w:rPr>
          <w:rFonts w:ascii="NEU-BZ-S92" w:hAnsi="NEU-BZ-S92"/>
        </w:rPr>
        <w:t>n=63.</w:t>
      </w:r>
    </w:p>
    <w:p w:rsidR="00746E3D" w:rsidP="00746E3D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6</w:t>
      </w:r>
      <w:r>
        <w:t>与数列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的第</w:t>
      </w:r>
      <w:r>
        <w:rPr>
          <w:rFonts w:ascii="NEU-BZ-S92" w:hAnsi="NEU-BZ-S92"/>
        </w:rPr>
        <w:t>63</w:t>
      </w:r>
      <w:r>
        <w:t>项相等</w:t>
      </w:r>
      <w:r>
        <w:rPr>
          <w:rFonts w:ascii="NEU-BZ-S92" w:hAnsi="NEU-BZ-S92"/>
        </w:rPr>
        <w:t>.</w:t>
      </w:r>
    </w:p>
    <w:p w:rsidR="00746E3D" w:rsidP="00746E3D">
      <w:pPr>
        <w:spacing w:line="276" w:lineRule="auto"/>
      </w:pPr>
      <w:r>
        <w:rPr>
          <w:rFonts w:eastAsia="方正黑体_GBK"/>
        </w:rPr>
        <w:t>思路分析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rPr>
          <w:rFonts w:eastAsia="方正楷体_GBK"/>
        </w:rPr>
        <w:t>由已知可求得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eastAsia="方正楷体_GBK"/>
        </w:rPr>
        <w:t>和公差</w:t>
      </w:r>
      <w:r>
        <w:rPr>
          <w:rFonts w:ascii="NEU-BZ-S92" w:hAnsi="NEU-BZ-S92"/>
        </w:rPr>
        <w:t>d,</w:t>
      </w:r>
      <w:r>
        <w:rPr>
          <w:rFonts w:eastAsia="方正楷体_GBK"/>
        </w:rPr>
        <w:t>即可求得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的通项公式</w:t>
      </w:r>
      <w:r>
        <w:rPr>
          <w:rFonts w:ascii="NEU-BZ-S92" w:hAnsi="NEU-BZ-S92"/>
        </w:rPr>
        <w:t>.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(2)</w:t>
      </w:r>
      <w:r>
        <w:rPr>
          <w:rFonts w:eastAsia="方正楷体_GBK"/>
        </w:rPr>
        <w:t>由已知求得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</w:t>
      </w:r>
      <w:r>
        <w:rPr>
          <w:rFonts w:eastAsia="方正楷体_GBK"/>
        </w:rPr>
        <w:t>进而求得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的首项和公比</w:t>
      </w:r>
      <w:r>
        <w:rPr>
          <w:rFonts w:ascii="NEU-BZ-S92" w:hAnsi="NEU-BZ-S92"/>
        </w:rPr>
        <w:t>q,</w:t>
      </w:r>
      <w:r>
        <w:rPr>
          <w:rFonts w:eastAsia="方正楷体_GBK"/>
        </w:rPr>
        <w:t>即得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6</w:t>
      </w:r>
      <w:r>
        <w:rPr>
          <w:rFonts w:eastAsia="方正楷体_GBK"/>
        </w:rPr>
        <w:t>的值</w:t>
      </w:r>
      <w:r>
        <w:rPr>
          <w:rFonts w:ascii="NEU-BZ-S92" w:hAnsi="NEU-BZ-S92"/>
        </w:rPr>
        <w:t>,</w:t>
      </w:r>
      <w:r>
        <w:rPr>
          <w:rFonts w:eastAsia="方正楷体_GBK"/>
        </w:rPr>
        <w:t>再由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6</w:t>
      </w:r>
      <w:r>
        <w:rPr>
          <w:rFonts w:eastAsia="方正楷体_GBK"/>
        </w:rPr>
        <w:t>列方程求得</w:t>
      </w:r>
      <w:r>
        <w:rPr>
          <w:rFonts w:ascii="NEU-BZ-S92" w:hAnsi="NEU-BZ-S92"/>
        </w:rPr>
        <w:t>n.</w:t>
      </w:r>
    </w:p>
    <w:p w:rsidR="00746E3D" w:rsidP="00746E3D">
      <w:pPr>
        <w:spacing w:line="276" w:lineRule="auto"/>
      </w:pPr>
      <w:r>
        <w:rPr>
          <w:rFonts w:eastAsia="方正黑体_GBK"/>
          <w:sz w:val="28"/>
        </w:rPr>
        <w:t>考点二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等差数列的性质及应用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1.(2015</w:t>
      </w:r>
      <w:r>
        <w:rPr>
          <w:rFonts w:eastAsia="方正黑体_GBK"/>
        </w:rPr>
        <w:t>北京</w:t>
      </w:r>
      <w:r>
        <w:rPr>
          <w:rFonts w:ascii="NEU-BZ-S92" w:hAnsi="NEU-BZ-S92"/>
        </w:rPr>
        <w:t>,6,5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rPr>
          <w:rFonts w:ascii="NEU-BZ-S92" w:hAnsi="NEU-BZ-S92"/>
        </w:rPr>
        <w:t>.</w:t>
      </w:r>
      <w:r>
        <w:t>下列结论中正确的是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A.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&gt;0,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&gt;0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B.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&lt;0,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&lt;0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若</w:t>
      </w:r>
      <w:r>
        <w:rPr>
          <w:rFonts w:ascii="NEU-BZ-S92" w:hAnsi="NEU-BZ-S92"/>
        </w:rPr>
        <w:t>0&lt;a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&lt;a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&gt;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3</m:t>
                </m:r>
              </m:sub>
            </m:sSub>
          </m:e>
        </m:rad>
      </m:oMath>
    </w:p>
    <w:p w:rsidR="00746E3D" w:rsidP="00746E3D">
      <w:pPr>
        <w:spacing w:line="276" w:lineRule="auto"/>
      </w:pPr>
      <w:r>
        <w:rPr>
          <w:rFonts w:ascii="NEU-BZ-S92" w:hAnsi="NEU-BZ-S92"/>
        </w:rPr>
        <w:t>D.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&lt;0,</w:t>
      </w:r>
      <w:r>
        <w:t>则</w:t>
      </w:r>
      <w:r>
        <w:rPr>
          <w:rFonts w:ascii="NEU-BZ-S92" w:hAnsi="NEU-BZ-S92"/>
        </w:rPr>
        <w:t>(a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)(a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)&gt;0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2.(2014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8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9</w:t>
      </w:r>
      <w:r>
        <w:rPr>
          <w:rFonts w:ascii="NEU-BZ-S92" w:hAnsi="NEU-BZ-S92"/>
        </w:rPr>
        <w:t>&gt;0,a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10</w:t>
      </w:r>
      <w:r>
        <w:rPr>
          <w:rFonts w:ascii="NEU-BZ-S92" w:hAnsi="NEU-BZ-S92"/>
        </w:rPr>
        <w:t>&lt;0,</w:t>
      </w:r>
      <w:r>
        <w:t>则当</w:t>
      </w:r>
      <w:r>
        <w:rPr>
          <w:rFonts w:ascii="NEU-BZ-S92" w:hAnsi="NEU-BZ-S92"/>
        </w:rPr>
        <w:t>n=</w:t>
      </w:r>
      <w:r>
        <w:rPr>
          <w:rFonts w:ascii="NEU-BZ-S92" w:hAnsi="NEU-BZ-S92"/>
          <w:u w:val="single" w:color="000000"/>
        </w:rPr>
        <w:t>　　　　</w:t>
      </w:r>
      <w:r>
        <w:t>时</w:t>
      </w:r>
      <w:r>
        <w:rPr>
          <w:rFonts w:ascii="NEU-BZ-S92" w:hAnsi="NEU-BZ-S92"/>
        </w:rPr>
        <w:t>,{a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项和最大</w:t>
      </w:r>
      <w:r>
        <w:rPr>
          <w:rFonts w:ascii="NEU-BZ-S92" w:hAnsi="NEU-BZ-S92"/>
        </w:rPr>
        <w:t>. 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8</w:t>
      </w:r>
    </w:p>
    <w:p w:rsidR="00746E3D" w:rsidP="00746E3D">
      <w:pPr>
        <w:spacing w:line="276" w:lineRule="auto"/>
        <w:jc w:val="center"/>
      </w:pPr>
      <w:r>
        <w:rPr>
          <w:rFonts w:ascii="NEU-F5-S92" w:hAnsi="NEU-F5-S92"/>
          <w:sz w:val="32"/>
        </w:rPr>
        <w:t>B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统一命题、省</w:t>
      </w:r>
      <w:r>
        <w:rPr>
          <w:rFonts w:ascii="NEU-F5-S92" w:hAnsi="NEU-F5-S92"/>
          <w:sz w:val="32"/>
        </w:rPr>
        <w:t>(</w:t>
      </w:r>
      <w:r>
        <w:rPr>
          <w:rFonts w:eastAsia="方正大黑_GBK"/>
          <w:sz w:val="32"/>
        </w:rPr>
        <w:t>区、市</w:t>
      </w:r>
      <w:r>
        <w:rPr>
          <w:rFonts w:ascii="NEU-F5-S92" w:hAnsi="NEU-F5-S92"/>
          <w:sz w:val="32"/>
        </w:rPr>
        <w:t>)</w:t>
      </w:r>
      <w:r>
        <w:rPr>
          <w:rFonts w:eastAsia="方正大黑_GBK"/>
          <w:sz w:val="32"/>
        </w:rPr>
        <w:t>卷题组</w:t>
      </w:r>
    </w:p>
    <w:p w:rsidR="00746E3D" w:rsidP="00746E3D">
      <w:pPr>
        <w:spacing w:line="276" w:lineRule="auto"/>
      </w:pPr>
      <w:r>
        <w:rPr>
          <w:rFonts w:eastAsia="方正黑体_GBK"/>
          <w:sz w:val="28"/>
        </w:rPr>
        <w:t>考点一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等差数列的有关概念及运算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记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为等差数列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3S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+S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A.-12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B.-10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D.12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记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为等差数列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=24,S</w:t>
      </w:r>
      <w:r>
        <w:rPr>
          <w:rFonts w:ascii="NEU-BZ-S92" w:hAnsi="NEU-BZ-S92"/>
          <w:vertAlign w:val="subscript"/>
        </w:rPr>
        <w:t>6</w:t>
      </w:r>
      <w:r>
        <w:rPr>
          <w:rFonts w:ascii="NEU-BZ-S92" w:hAnsi="NEU-BZ-S92"/>
        </w:rPr>
        <w:t>=48,</w:t>
      </w:r>
      <w:r>
        <w:t>则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D.8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Ⅲ,9,5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的首项为</w:t>
      </w:r>
      <w:r>
        <w:rPr>
          <w:rFonts w:ascii="NEU-BZ-S92" w:hAnsi="NEU-BZ-S92"/>
        </w:rPr>
        <w:t>1,</w:t>
      </w:r>
      <w:r>
        <w:t>公差不为</w:t>
      </w:r>
      <w:r>
        <w:rPr>
          <w:rFonts w:ascii="NEU-BZ-S92" w:hAnsi="NEU-BZ-S92"/>
        </w:rPr>
        <w:t>0.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6</w:t>
      </w:r>
      <w:r>
        <w:t>成等比数列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前</w:t>
      </w:r>
      <w:r>
        <w:rPr>
          <w:rFonts w:ascii="NEU-BZ-S92" w:hAnsi="NEU-BZ-S92"/>
        </w:rPr>
        <w:t>6</w:t>
      </w:r>
      <w:r>
        <w:t>项的和为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A.-24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B.-3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D.8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4.(2016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前</w:t>
      </w:r>
      <w:r>
        <w:rPr>
          <w:rFonts w:ascii="NEU-BZ-S92" w:hAnsi="NEU-BZ-S92"/>
        </w:rPr>
        <w:t>9</w:t>
      </w:r>
      <w:r>
        <w:t>项的和为</w:t>
      </w:r>
      <w:r>
        <w:rPr>
          <w:rFonts w:ascii="NEU-BZ-S92" w:hAnsi="NEU-BZ-S92"/>
        </w:rPr>
        <w:t>27,a</w:t>
      </w:r>
      <w:r>
        <w:rPr>
          <w:rFonts w:ascii="NEU-BZ-S92" w:hAnsi="NEU-BZ-S92"/>
          <w:vertAlign w:val="subscript"/>
        </w:rPr>
        <w:t>10</w:t>
      </w:r>
      <w:r>
        <w:rPr>
          <w:rFonts w:ascii="NEU-BZ-S92" w:hAnsi="NEU-BZ-S92"/>
        </w:rPr>
        <w:t>=8,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100</w:t>
      </w:r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A.100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B.99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C.98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D.97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5.(2015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是公差为</w:t>
      </w:r>
      <w:r>
        <w:rPr>
          <w:rFonts w:ascii="NEU-BZ-S92" w:hAnsi="NEU-BZ-S92"/>
        </w:rPr>
        <w:t>1</w:t>
      </w:r>
      <w:r>
        <w:t>的等差数列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t>为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8</w:t>
      </w:r>
      <w:r>
        <w:rPr>
          <w:rFonts w:ascii="NEU-BZ-S92" w:hAnsi="NEU-BZ-S92"/>
        </w:rPr>
        <w:t>=4S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10</w:t>
      </w:r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D.12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6.(2015</w:t>
      </w:r>
      <w:r>
        <w:rPr>
          <w:rFonts w:eastAsia="方正黑体_GBK"/>
        </w:rPr>
        <w:t>重庆</w:t>
      </w:r>
      <w:r>
        <w:rPr>
          <w:rFonts w:ascii="NEU-BZ-S92" w:hAnsi="NEU-BZ-S92"/>
        </w:rPr>
        <w:t>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=4,a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=2,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6</w:t>
      </w:r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A.-1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D.6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7.(2014</w:t>
      </w:r>
      <w:r>
        <w:rPr>
          <w:rFonts w:eastAsia="方正黑体_GBK"/>
        </w:rPr>
        <w:t>福建</w:t>
      </w:r>
      <w:r>
        <w:rPr>
          <w:rFonts w:ascii="NEU-BZ-S92" w:hAnsi="NEU-BZ-S92"/>
        </w:rPr>
        <w:t>,3,5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=2,S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=12,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6</w:t>
      </w:r>
      <w:r>
        <w:t>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A.8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B.10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D.14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8.(2017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=3,S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=10,</w:t>
      </w:r>
      <w:r>
        <w:t>则</w:t>
      </w:r>
      <m:oMath>
        <m:limUpp>
          <m:limUppPr>
            <m:ctrlPr>
              <w:rPr>
                <w:rFonts w:ascii="Cambria Math" w:hAnsi="Cambria Math"/>
              </w:rPr>
            </m:ctrlPr>
          </m:limUppPr>
          <m: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∑</m:t>
                </m:r>
              </m:e>
              <m:lim>
                <m:r>
                  <w:rPr>
                    <w:rFonts w:ascii="Cambria Math" w:hAnsi="Cambria Math"/>
                    <w:szCs w:val="18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=1</m:t>
                </m:r>
              </m:lim>
            </m:limLow>
          </m:e>
          <m:lim>
            <m:r>
              <w:rPr>
                <w:rFonts w:ascii="Cambria Math" w:hAnsi="Cambria Math"/>
                <w:szCs w:val="18"/>
              </w:rPr>
              <m:t>n</m:t>
            </m:r>
          </m:lim>
        </m:limUpp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sub>
            </m:sSub>
          </m:den>
        </m:f>
      </m:oMath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</w:p>
    <w:p w:rsidR="00746E3D" w:rsidP="00746E3D">
      <w:pPr>
        <w:spacing w:line="276" w:lineRule="auto"/>
      </w:pPr>
      <w:r>
        <w:rPr>
          <w:rFonts w:ascii="NEU-BZ-S92" w:hAnsi="NEU-BZ-S92"/>
        </w:rPr>
        <w:t>9.(2016</w:t>
      </w:r>
      <w:r>
        <w:rPr>
          <w:rFonts w:eastAsia="方正黑体_GBK"/>
        </w:rPr>
        <w:t>江苏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t>是其前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=-3,S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=10,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9</w:t>
      </w:r>
      <w:r>
        <w:t>的值是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20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10.(2015</w:t>
      </w:r>
      <w:r>
        <w:rPr>
          <w:rFonts w:eastAsia="方正黑体_GBK"/>
        </w:rPr>
        <w:t>安徽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(n</w:t>
      </w:r>
      <w:r>
        <w:rPr>
          <w:rFonts w:eastAsia="NEU-BZ-S92"/>
        </w:rPr>
        <w:t>≥</w:t>
      </w:r>
      <w:r>
        <w:rPr>
          <w:rFonts w:ascii="NEU-BZ-S92" w:hAnsi="NEU-BZ-S92"/>
        </w:rPr>
        <w:t>2),</w:t>
      </w:r>
      <w:r>
        <w:t>则数列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9</w:t>
      </w:r>
      <w:r>
        <w:t>项和等于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27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11.(2016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,18,13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是各项均为正数的等差数列</w:t>
      </w:r>
      <w:r>
        <w:rPr>
          <w:rFonts w:ascii="NEU-BZ-S92" w:hAnsi="NEU-BZ-S92"/>
        </w:rPr>
        <w:t>,</w:t>
      </w:r>
      <w:r>
        <w:t>公差为</w:t>
      </w:r>
      <w:r>
        <w:rPr>
          <w:rFonts w:ascii="NEU-BZ-S92" w:hAnsi="NEU-BZ-S92"/>
        </w:rPr>
        <w:t>d.</w:t>
      </w:r>
      <w:r>
        <w:t>对任意的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n</w:t>
      </w:r>
      <w:r>
        <w:t>是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t>和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t>的等比中项</w:t>
      </w:r>
      <w:r>
        <w:rPr>
          <w:rFonts w:ascii="NEU-BZ-S92" w:hAnsi="NEU-BZ-S92"/>
        </w:rPr>
        <w:t>.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(1)</w:t>
      </w:r>
      <w:r>
        <w:t>设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sty m:val="p"/>
              </m:rPr>
              <w:rPr>
                <w:rFonts w:ascii="Cambria Math"/>
                <w:szCs w:val="18"/>
              </w:rPr>
              <m:t>+1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-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  <w:r>
        <w:t>求证</w:t>
      </w:r>
      <w:r>
        <w:rPr>
          <w:rFonts w:ascii="NEU-BZ-S92" w:hAnsi="NEU-BZ-S92"/>
        </w:rPr>
        <w:t>:</w:t>
      </w:r>
      <w:r>
        <w:t>数列</w:t>
      </w:r>
      <w:r>
        <w:rPr>
          <w:rFonts w:ascii="NEU-BZ-S92" w:hAnsi="NEU-BZ-S92"/>
        </w:rPr>
        <w:t>{c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rPr>
          <w:rFonts w:ascii="NEU-BZ-S92" w:hAnsi="NEU-BZ-S92"/>
        </w:rPr>
        <w:t>;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=d,T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limUpp>
          <m:limUppPr>
            <m:ctrlPr>
              <w:rPr>
                <w:rFonts w:ascii="Cambria Math" w:hAnsi="Cambria Math"/>
              </w:rPr>
            </m:ctrlPr>
          </m:limUppPr>
          <m: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∑</m:t>
                </m:r>
              </m:e>
              <m:lim>
                <m:r>
                  <w:rPr>
                    <w:rFonts w:ascii="Cambria Math" w:hAnsi="Cambria Math"/>
                    <w:szCs w:val="18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=1</m:t>
                </m:r>
              </m:lim>
            </m:limLow>
          </m:e>
          <m:lim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n</m:t>
            </m:r>
          </m:lim>
        </m:limUpp>
      </m:oMath>
      <w:r>
        <w:rPr>
          <w:rFonts w:ascii="NEU-BZ-S92" w:hAnsi="NEU-BZ-S92"/>
        </w:rPr>
        <w:t>(-1)</w:t>
      </w:r>
      <w:r>
        <w:rPr>
          <w:rFonts w:ascii="NEU-BZ-S92" w:hAnsi="NEU-BZ-S92"/>
          <w:vertAlign w:val="superscript"/>
        </w:rPr>
        <w:t>k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w:rPr>
                <w:rFonts w:ascii="Cambria Math" w:hAnsi="Cambria Math"/>
                <w:szCs w:val="18"/>
              </w:rPr>
              <m:t>k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  <w:r>
        <w:t>求证</w:t>
      </w:r>
      <w:r>
        <w:rPr>
          <w:rFonts w:ascii="NEU-BZ-S92" w:hAnsi="NEU-BZ-S92"/>
        </w:rPr>
        <w:t>:</w:t>
      </w:r>
      <m:oMath>
        <m:limUpp>
          <m:limUppPr>
            <m:ctrlPr>
              <w:rPr>
                <w:rFonts w:ascii="Cambria Math" w:hAnsi="Cambria Math"/>
              </w:rPr>
            </m:ctrlPr>
          </m:limUppPr>
          <m: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∑</m:t>
                </m:r>
              </m:e>
              <m:lim>
                <m:r>
                  <w:rPr>
                    <w:rFonts w:ascii="Cambria Math" w:hAnsi="Cambria Math"/>
                    <w:szCs w:val="18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=1</m:t>
                </m:r>
              </m:lim>
            </m:limLow>
          </m:e>
          <m:lim>
            <m:r>
              <w:rPr>
                <w:rFonts w:ascii="Cambria Math" w:hAnsi="Cambria Math"/>
                <w:szCs w:val="18"/>
              </w:rPr>
              <m:t>n</m:t>
            </m:r>
          </m:lim>
        </m:limUpp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sub>
            </m:sSub>
          </m:den>
        </m:f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746E3D" w:rsidP="00746E3D">
      <w:pPr>
        <w:spacing w:line="276" w:lineRule="auto"/>
      </w:pPr>
      <w:r>
        <w:rPr>
          <w:rFonts w:eastAsia="方正黑体_GBK"/>
        </w:rPr>
        <w:t>证明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由题意得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,</w:t>
      </w:r>
      <w:r>
        <w:t>有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sty m:val="p"/>
              </m:rPr>
              <w:rPr>
                <w:rFonts w:ascii="Cambria Math"/>
                <w:szCs w:val="18"/>
              </w:rPr>
              <m:t>+1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-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n+1</w:t>
      </w:r>
      <w:r>
        <w:rPr>
          <w:rFonts w:eastAsia="NEU-BZ-S92"/>
        </w:rPr>
        <w:t>·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n+2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=2da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,</w:t>
      </w:r>
      <w:r>
        <w:t>因此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=2d(a</w:t>
      </w:r>
      <w:r>
        <w:rPr>
          <w:rFonts w:ascii="NEU-BZ-S92" w:hAnsi="NEU-BZ-S92"/>
          <w:vertAlign w:val="subscript"/>
        </w:rPr>
        <w:t>n+2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)=2d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,</w:t>
      </w:r>
    </w:p>
    <w:p w:rsidR="00746E3D" w:rsidP="00746E3D">
      <w:pPr>
        <w:spacing w:line="276" w:lineRule="auto"/>
      </w:pPr>
      <w:r>
        <w:t>所以</w:t>
      </w:r>
      <w:r>
        <w:rPr>
          <w:rFonts w:ascii="NEU-BZ-S92" w:hAnsi="NEU-BZ-S92"/>
        </w:rPr>
        <w:t>{c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rPr>
          <w:rFonts w:ascii="NEU-BZ-S92" w:hAnsi="NEU-BZ-S92"/>
        </w:rPr>
        <w:t>.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(2)T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=(-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)+(-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4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)+</w:t>
      </w:r>
      <w:r>
        <w:t>…</w:t>
      </w:r>
      <w:r>
        <w:rPr>
          <w:rFonts w:ascii="NEU-BZ-S92" w:hAnsi="NEU-BZ-S92"/>
        </w:rPr>
        <w:t>+(-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=2d(a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=2d</w:t>
      </w:r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=2d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n(n+1).</w:t>
      </w:r>
    </w:p>
    <w:p w:rsidR="00746E3D" w:rsidP="00746E3D">
      <w:pPr>
        <w:spacing w:line="276" w:lineRule="auto"/>
      </w:pPr>
      <w:r>
        <w:t>所以</w:t>
      </w:r>
      <m:oMath>
        <m:limUpp>
          <m:limUppPr>
            <m:ctrlPr>
              <w:rPr>
                <w:rFonts w:ascii="Cambria Math" w:hAnsi="Cambria Math"/>
              </w:rPr>
            </m:ctrlPr>
          </m:limUppPr>
          <m: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∑</m:t>
                </m:r>
              </m:e>
              <m:lim>
                <m:r>
                  <w:rPr>
                    <w:rFonts w:ascii="Cambria Math" w:hAnsi="Cambria Math"/>
                    <w:szCs w:val="18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=1</m:t>
                </m:r>
              </m:lim>
            </m:limLow>
          </m:e>
          <m:lim>
            <m:r>
              <w:rPr>
                <w:rFonts w:ascii="Cambria Math" w:hAnsi="Cambria Math"/>
                <w:szCs w:val="18"/>
              </w:rPr>
              <m:t>n</m:t>
            </m:r>
          </m:lim>
        </m:limUpp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  <m:limUpp>
          <m:limUppPr>
            <m:ctrlPr>
              <w:rPr>
                <w:rFonts w:ascii="Cambria Math" w:hAnsi="Cambria Math"/>
              </w:rPr>
            </m:ctrlPr>
          </m:limUppPr>
          <m: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∑</m:t>
                </m:r>
              </m:e>
              <m:lim>
                <m:r>
                  <w:rPr>
                    <w:rFonts w:ascii="Cambria Math" w:hAnsi="Cambria Math"/>
                    <w:szCs w:val="18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=1</m:t>
                </m:r>
              </m:lim>
            </m:limLow>
          </m:e>
          <m:lim>
            <m:r>
              <w:rPr>
                <w:rFonts w:ascii="Cambria Math" w:hAnsi="Cambria Math"/>
                <w:szCs w:val="18"/>
              </w:rPr>
              <m:t>n</m:t>
            </m:r>
          </m:lim>
        </m:limUpp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  <m:limUpp>
          <m:limUppPr>
            <m:ctrlPr>
              <w:rPr>
                <w:rFonts w:ascii="Cambria Math" w:hAnsi="Cambria Math"/>
              </w:rPr>
            </m:ctrlPr>
          </m:limUppPr>
          <m: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∑</m:t>
                </m:r>
              </m:e>
              <m:lim>
                <m:r>
                  <w:rPr>
                    <w:rFonts w:ascii="Cambria Math" w:hAnsi="Cambria Math"/>
                    <w:szCs w:val="18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=1</m:t>
                </m:r>
              </m:lim>
            </m:limLow>
          </m:e>
          <m:lim>
            <m:r>
              <w:rPr>
                <w:rFonts w:ascii="Cambria Math" w:hAnsi="Cambria Math"/>
                <w:szCs w:val="18"/>
              </w:rPr>
              <m:t>n</m:t>
            </m:r>
          </m:lim>
        </m:limUpp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</m:e>
        </m: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eastAsia="NEU-BZ-S92"/>
        </w:rPr>
        <w:t>·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</m:e>
        </m:d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746E3D" w:rsidP="00746E3D">
      <w:pPr>
        <w:spacing w:line="276" w:lineRule="auto"/>
      </w:pPr>
      <w:r>
        <w:rPr>
          <w:rFonts w:eastAsia="方正黑体_GBK"/>
          <w:sz w:val="28"/>
        </w:rPr>
        <w:t>考点二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等差数列的性质及应用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1.(2015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是等差数列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=3,</w:t>
      </w:r>
      <w:r>
        <w:t>则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A.5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B.7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C.9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D.11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2.(2014</w:t>
      </w:r>
      <w:r>
        <w:rPr>
          <w:rFonts w:eastAsia="方正黑体_GBK"/>
        </w:rPr>
        <w:t>辽宁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d.</w:t>
      </w:r>
      <w:r>
        <w:t>若数列</w:t>
      </w:r>
      <w:r>
        <w:rPr>
          <w:rFonts w:ascii="NEU-BZ-S92" w:hAnsi="NEU-BZ-S92"/>
        </w:rPr>
        <w:t>{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n</m:t>
                </m:r>
              </m:sub>
            </m:sSub>
          </m:sup>
        </m:sSup>
      </m:oMath>
      <w:r>
        <w:rPr>
          <w:rFonts w:ascii="NEU-BZ-S92" w:hAnsi="NEU-BZ-S92"/>
        </w:rPr>
        <w:t>}</w:t>
      </w:r>
      <w:r>
        <w:t>为递减数列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A.d&gt;0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B.d&lt;0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d&gt;0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d&lt;0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3.(2015</w:t>
      </w:r>
      <w:r>
        <w:rPr>
          <w:rFonts w:eastAsia="方正黑体_GBK"/>
        </w:rPr>
        <w:t>广东</w:t>
      </w:r>
      <w:r>
        <w:rPr>
          <w:rFonts w:ascii="NEU-BZ-S92" w:hAnsi="NEU-BZ-S92"/>
        </w:rPr>
        <w:t>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6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=25,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8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10</w:t>
      </w:r>
    </w:p>
    <w:p w:rsidR="00746E3D" w:rsidP="00746E3D">
      <w:pPr>
        <w:spacing w:line="276" w:lineRule="auto"/>
        <w:jc w:val="center"/>
      </w:pPr>
      <w:r>
        <w:rPr>
          <w:rFonts w:ascii="NEU-F5-S92" w:hAnsi="NEU-F5-S92"/>
          <w:sz w:val="32"/>
        </w:rPr>
        <w:t>C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教师专用题组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1.(2016</w:t>
      </w:r>
      <w:r>
        <w:rPr>
          <w:rFonts w:eastAsia="方正黑体_GBK"/>
        </w:rPr>
        <w:t>浙江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</w:t>
      </w:r>
      <w:r>
        <w:t>点列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},{B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分别在某锐角的两边上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|A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|=|A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n+2</w:t>
      </w:r>
      <w:r>
        <w:rPr>
          <w:rFonts w:ascii="NEU-BZ-S92" w:hAnsi="NEU-BZ-S92"/>
        </w:rPr>
        <w:t>|,A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≠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n+2</w:t>
      </w:r>
      <w:r>
        <w:rPr>
          <w:rFonts w:ascii="NEU-BZ-S92" w:hAnsi="NEU-BZ-S92"/>
        </w:rPr>
        <w:t>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,|B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|=|B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n+2</w:t>
      </w:r>
      <w:r>
        <w:rPr>
          <w:rFonts w:ascii="NEU-BZ-S92" w:hAnsi="NEU-BZ-S92"/>
        </w:rPr>
        <w:t>|,B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≠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n+2</w:t>
      </w:r>
      <w:r>
        <w:rPr>
          <w:rFonts w:ascii="NEU-BZ-S92" w:hAnsi="NEU-BZ-S92"/>
        </w:rPr>
        <w:t>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.(P</w:t>
      </w:r>
      <w:r>
        <w:rPr>
          <w:rFonts w:eastAsia="NEU-BZ-S92"/>
        </w:rPr>
        <w:t>≠</w:t>
      </w:r>
      <w:r>
        <w:rPr>
          <w:rFonts w:ascii="NEU-BZ-S92" w:hAnsi="NEU-BZ-S92"/>
        </w:rPr>
        <w:t>Q</w:t>
      </w:r>
      <w:r>
        <w:t>表示点</w:t>
      </w:r>
      <w:r>
        <w:rPr>
          <w:rFonts w:ascii="NEU-BZ-S92" w:hAnsi="NEU-BZ-S92"/>
        </w:rPr>
        <w:t>P</w:t>
      </w:r>
      <w:r>
        <w:t>与</w:t>
      </w:r>
      <w:r>
        <w:rPr>
          <w:rFonts w:ascii="NEU-BZ-S92" w:hAnsi="NEU-BZ-S92"/>
        </w:rPr>
        <w:t>Q</w:t>
      </w:r>
      <w:r>
        <w:t>不重合</w:t>
      </w:r>
      <w:r>
        <w:rPr>
          <w:rFonts w:ascii="NEU-BZ-S92" w:hAnsi="NEU-BZ-S92"/>
        </w:rPr>
        <w:t>)</w:t>
      </w:r>
      <w:r>
        <w:t>若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=|A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|,S</w:t>
      </w:r>
      <w:r>
        <w:rPr>
          <w:rFonts w:ascii="NEU-BZ-S92" w:hAnsi="NEU-BZ-S92"/>
          <w:vertAlign w:val="subscript"/>
        </w:rPr>
        <w:t>n</w:t>
      </w:r>
      <w:r>
        <w:t>为</w:t>
      </w:r>
      <w:r>
        <w:rPr>
          <w:rFonts w:eastAsia="NEU-BZ-S92"/>
        </w:rPr>
        <w:t>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n+1</w:t>
      </w:r>
      <w:r>
        <w:t>的面积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371600" cy="914400"/>
            <wp:effectExtent l="0" t="0" r="0" b="0"/>
            <wp:docPr id="176" name="17gztlsx58.jpg" descr="id:2147521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4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E3D" w:rsidP="00746E3D">
      <w:pPr>
        <w:spacing w:line="276" w:lineRule="auto"/>
      </w:pPr>
      <w:r>
        <w:rPr>
          <w:rFonts w:ascii="NEU-BZ-S92" w:hAnsi="NEU-BZ-S92"/>
        </w:rPr>
        <w:t>A.{S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S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}</w:t>
      </w:r>
      <w:r>
        <w:t>是等差数列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C.{d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d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}</w:t>
      </w:r>
      <w:r>
        <w:t>是等差数列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2.(2014</w:t>
      </w:r>
      <w:r>
        <w:rPr>
          <w:rFonts w:eastAsia="方正黑体_GBK"/>
        </w:rPr>
        <w:t>天津</w:t>
      </w:r>
      <w:r>
        <w:rPr>
          <w:rFonts w:ascii="NEU-BZ-S92" w:hAnsi="NEU-BZ-S92"/>
        </w:rPr>
        <w:t>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是首项为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公差为</w:t>
      </w:r>
      <w:r>
        <w:rPr>
          <w:rFonts w:ascii="NEU-BZ-S92" w:hAnsi="NEU-BZ-S92"/>
        </w:rPr>
        <w:t>-1</w:t>
      </w:r>
      <w:r>
        <w:t>的等差数列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t>为其前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4</w:t>
      </w:r>
      <w:r>
        <w:t>成等比数列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B.-2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3.(2013</w:t>
      </w:r>
      <w:r>
        <w:rPr>
          <w:rFonts w:eastAsia="方正黑体_GBK"/>
        </w:rPr>
        <w:t>辽宁</w:t>
      </w:r>
      <w:r>
        <w:rPr>
          <w:rFonts w:ascii="NEU-BZ-S92" w:hAnsi="NEU-BZ-S92"/>
        </w:rPr>
        <w:t>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下面是关于公差</w:t>
      </w:r>
      <w:r>
        <w:rPr>
          <w:rFonts w:ascii="NEU-BZ-S92" w:hAnsi="NEU-BZ-S92"/>
        </w:rPr>
        <w:t>d&gt;0</w:t>
      </w:r>
      <w:r>
        <w:t>的等差数列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的四个命题</w:t>
      </w:r>
      <w:r>
        <w:rPr>
          <w:rFonts w:ascii="NEU-BZ-S92" w:hAnsi="NEU-BZ-S92"/>
        </w:rPr>
        <w:t>: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p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:</w:t>
      </w:r>
      <w:r>
        <w:t>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是递增数列</w:t>
      </w:r>
      <w:r>
        <w:rPr>
          <w:rFonts w:ascii="NEU-BZ-S92" w:hAnsi="NEU-BZ-S92"/>
        </w:rPr>
        <w:t>;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p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:</w:t>
      </w:r>
      <w:r>
        <w:t>数列</w:t>
      </w:r>
      <w:r>
        <w:rPr>
          <w:rFonts w:ascii="NEU-BZ-S92" w:hAnsi="NEU-BZ-S92"/>
        </w:rPr>
        <w:t>{na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是递增数列</w:t>
      </w:r>
      <w:r>
        <w:rPr>
          <w:rFonts w:ascii="NEU-BZ-S92" w:hAnsi="NEU-BZ-S92"/>
        </w:rPr>
        <w:t>;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p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:</w:t>
      </w:r>
      <w:r>
        <w:t>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den>
            </m:f>
          </m:e>
        </m:d>
      </m:oMath>
      <w:r>
        <w:t>是递增数列</w:t>
      </w:r>
      <w:r>
        <w:rPr>
          <w:rFonts w:ascii="NEU-BZ-S92" w:hAnsi="NEU-BZ-S92"/>
        </w:rPr>
        <w:t>;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p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:</w:t>
      </w:r>
      <w:r>
        <w:t>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+3nd}</w:t>
      </w:r>
      <w:r>
        <w:t>是递增数列</w:t>
      </w:r>
      <w:r>
        <w:rPr>
          <w:rFonts w:ascii="NEU-BZ-S92" w:hAnsi="NEU-BZ-S92"/>
        </w:rPr>
        <w:t>.</w:t>
      </w:r>
    </w:p>
    <w:p w:rsidR="00746E3D" w:rsidP="00746E3D">
      <w:pPr>
        <w:spacing w:line="276" w:lineRule="auto"/>
      </w:pPr>
      <w:r>
        <w:t>其中的真命题为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A.p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,p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B.p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,p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C.p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,p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D.p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,p</w:t>
      </w:r>
      <w:r>
        <w:rPr>
          <w:rFonts w:ascii="NEU-BZ-S92" w:hAnsi="NEU-BZ-S92"/>
          <w:vertAlign w:val="subscript"/>
        </w:rPr>
        <w:t>4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4.(2013</w:t>
      </w:r>
      <w:r>
        <w:rPr>
          <w:rFonts w:eastAsia="方正黑体_GBK"/>
        </w:rPr>
        <w:t>安徽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为等差数列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8</w:t>
      </w:r>
      <w:r>
        <w:rPr>
          <w:rFonts w:ascii="NEU-BZ-S92" w:hAnsi="NEU-BZ-S92"/>
        </w:rPr>
        <w:t>=4a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=-2,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9</w:t>
      </w:r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A.-6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B.-4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C.-2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5.(2015</w:t>
      </w:r>
      <w:r>
        <w:rPr>
          <w:rFonts w:eastAsia="方正黑体_GBK"/>
        </w:rPr>
        <w:t>陕西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中位数为</w:t>
      </w:r>
      <w:r>
        <w:rPr>
          <w:rFonts w:ascii="NEU-BZ-S92" w:hAnsi="NEU-BZ-S92"/>
        </w:rPr>
        <w:t>1</w:t>
      </w:r>
      <w:r>
        <w:t xml:space="preserve"> </w:t>
      </w:r>
      <w:r>
        <w:rPr>
          <w:rFonts w:ascii="NEU-BZ-S92" w:hAnsi="NEU-BZ-S92"/>
        </w:rPr>
        <w:t>010</w:t>
      </w:r>
      <w:r>
        <w:t>的一组数构成等差数列</w:t>
      </w:r>
      <w:r>
        <w:rPr>
          <w:rFonts w:ascii="NEU-BZ-S92" w:hAnsi="NEU-BZ-S92"/>
        </w:rPr>
        <w:t>,</w:t>
      </w:r>
      <w:r>
        <w:t>其末项为</w:t>
      </w:r>
      <w:r>
        <w:rPr>
          <w:rFonts w:ascii="NEU-BZ-S92" w:hAnsi="NEU-BZ-S92"/>
        </w:rPr>
        <w:t>2</w:t>
      </w:r>
      <w:r>
        <w:t xml:space="preserve"> </w:t>
      </w:r>
      <w:r>
        <w:rPr>
          <w:rFonts w:ascii="NEU-BZ-S92" w:hAnsi="NEU-BZ-S92"/>
        </w:rPr>
        <w:t>015,</w:t>
      </w:r>
      <w:r>
        <w:t>则该数列的首项为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5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6.(2017</w:t>
      </w:r>
      <w:r>
        <w:rPr>
          <w:rFonts w:eastAsia="方正黑体_GBK"/>
        </w:rPr>
        <w:t>江苏</w:t>
      </w:r>
      <w:r>
        <w:rPr>
          <w:rFonts w:ascii="NEU-BZ-S92" w:hAnsi="NEU-BZ-S92"/>
        </w:rPr>
        <w:t>,19,16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对于给定的正整数</w:t>
      </w:r>
      <w:r>
        <w:rPr>
          <w:rFonts w:ascii="NEU-BZ-S92" w:hAnsi="NEU-BZ-S92"/>
        </w:rPr>
        <w:t>k,</w:t>
      </w:r>
      <w:r>
        <w:t>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:a</w:t>
      </w:r>
      <w:r>
        <w:rPr>
          <w:rFonts w:ascii="NEU-BZ-S92" w:hAnsi="NEU-BZ-S92"/>
          <w:vertAlign w:val="subscript"/>
        </w:rPr>
        <w:t>n-k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n-k+1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n+k-1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n+k</w:t>
      </w:r>
      <w:r>
        <w:rPr>
          <w:rFonts w:ascii="NEU-BZ-S92" w:hAnsi="NEU-BZ-S92"/>
        </w:rPr>
        <w:t>=2ka</w:t>
      </w:r>
      <w:r>
        <w:rPr>
          <w:rFonts w:ascii="NEU-BZ-S92" w:hAnsi="NEU-BZ-S92"/>
          <w:vertAlign w:val="subscript"/>
        </w:rPr>
        <w:t>n</w:t>
      </w:r>
      <w:r>
        <w:t>对任意正整数</w:t>
      </w:r>
      <w:r>
        <w:rPr>
          <w:rFonts w:ascii="NEU-BZ-S92" w:hAnsi="NEU-BZ-S92"/>
        </w:rPr>
        <w:t>n(n&gt;k)</w:t>
      </w:r>
      <w:r>
        <w:t>总成立</w:t>
      </w:r>
      <w:r>
        <w:rPr>
          <w:rFonts w:ascii="NEU-BZ-S92" w:hAnsi="NEU-BZ-S92"/>
        </w:rPr>
        <w:t>,</w:t>
      </w:r>
      <w:r>
        <w:t>则称数列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</w:t>
      </w:r>
      <w:r>
        <w:t>“</w:t>
      </w:r>
      <w:r>
        <w:rPr>
          <w:rFonts w:ascii="NEU-BZ-S92" w:hAnsi="NEU-BZ-S92"/>
        </w:rPr>
        <w:t>P(k)</w:t>
      </w:r>
      <w:r>
        <w:t>数列</w:t>
      </w:r>
      <w:r>
        <w:t>”</w:t>
      </w:r>
      <w:r>
        <w:rPr>
          <w:rFonts w:ascii="NEU-BZ-S92" w:hAnsi="NEU-BZ-S92"/>
        </w:rPr>
        <w:t>.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</w:t>
      </w:r>
      <w:r>
        <w:t>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</w:t>
      </w:r>
      <w:r>
        <w:t>“</w:t>
      </w:r>
      <w:r>
        <w:rPr>
          <w:rFonts w:ascii="NEU-BZ-S92" w:hAnsi="NEU-BZ-S92"/>
        </w:rPr>
        <w:t>P(3)</w:t>
      </w:r>
      <w:r>
        <w:t>数列</w:t>
      </w:r>
      <w:r>
        <w:t>”</w:t>
      </w:r>
      <w:r>
        <w:rPr>
          <w:rFonts w:ascii="NEU-BZ-S92" w:hAnsi="NEU-BZ-S92"/>
        </w:rPr>
        <w:t>;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(2)</w:t>
      </w:r>
      <w:r>
        <w:t>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既是</w:t>
      </w:r>
      <w:r>
        <w:t>“</w:t>
      </w:r>
      <w:r>
        <w:rPr>
          <w:rFonts w:ascii="NEU-BZ-S92" w:hAnsi="NEU-BZ-S92"/>
        </w:rPr>
        <w:t>P(2)</w:t>
      </w:r>
      <w:r>
        <w:t>数列</w:t>
      </w:r>
      <w:r>
        <w:t>”</w:t>
      </w:r>
      <w:r>
        <w:rPr>
          <w:rFonts w:ascii="NEU-BZ-S92" w:hAnsi="NEU-BZ-S92"/>
        </w:rPr>
        <w:t>,</w:t>
      </w:r>
      <w:r>
        <w:t>又是</w:t>
      </w:r>
      <w:r>
        <w:t>“</w:t>
      </w:r>
      <w:r>
        <w:rPr>
          <w:rFonts w:ascii="NEU-BZ-S92" w:hAnsi="NEU-BZ-S92"/>
        </w:rPr>
        <w:t>P(3)</w:t>
      </w:r>
      <w:r>
        <w:t>数列</w:t>
      </w:r>
      <w:r>
        <w:t>”</w:t>
      </w:r>
      <w:r>
        <w:rPr>
          <w:rFonts w:ascii="NEU-BZ-S92" w:hAnsi="NEU-BZ-S92"/>
        </w:rPr>
        <w:t>,</w:t>
      </w:r>
      <w:r>
        <w:t>证明</w:t>
      </w:r>
      <w:r>
        <w:rPr>
          <w:rFonts w:ascii="NEU-BZ-S92" w:hAnsi="NEU-BZ-S92"/>
        </w:rPr>
        <w:t>:{a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rPr>
          <w:rFonts w:ascii="NEU-BZ-S92" w:hAnsi="NEU-BZ-S92"/>
        </w:rPr>
        <w:t>.</w:t>
      </w:r>
    </w:p>
    <w:p w:rsidR="00746E3D" w:rsidP="00746E3D">
      <w:pPr>
        <w:spacing w:line="276" w:lineRule="auto"/>
      </w:pPr>
      <w:r>
        <w:rPr>
          <w:rFonts w:eastAsia="方正黑体_GBK"/>
        </w:rPr>
        <w:t>证明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</w:t>
      </w:r>
      <w:r>
        <w:t>因为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rPr>
          <w:rFonts w:ascii="NEU-BZ-S92" w:hAnsi="NEU-BZ-S92"/>
        </w:rPr>
        <w:t>,</w:t>
      </w:r>
      <w:r>
        <w:t>设其公差为</w:t>
      </w:r>
      <w:r>
        <w:rPr>
          <w:rFonts w:ascii="NEU-BZ-S92" w:hAnsi="NEU-BZ-S92"/>
        </w:rPr>
        <w:t>d,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+(n-1)d,</w:t>
      </w:r>
    </w:p>
    <w:p w:rsidR="00746E3D" w:rsidP="00746E3D">
      <w:pPr>
        <w:spacing w:line="276" w:lineRule="auto"/>
      </w:pPr>
      <w:r>
        <w:t>从而</w:t>
      </w:r>
      <w:r>
        <w:rPr>
          <w:rFonts w:ascii="NEU-BZ-S92" w:hAnsi="NEU-BZ-S92"/>
        </w:rPr>
        <w:t>,</w:t>
      </w:r>
      <w:r>
        <w:t>当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4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n-k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n+k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+(n-k-1)d+a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+(n+k-1)d=2a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+2(n-1)d=2a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,k=1,2,3,</w:t>
      </w:r>
    </w:p>
    <w:p w:rsidR="00746E3D" w:rsidP="00746E3D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n-3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n-2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n+2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n+3</w:t>
      </w:r>
      <w:r>
        <w:rPr>
          <w:rFonts w:ascii="NEU-BZ-S92" w:hAnsi="NEU-BZ-S92"/>
        </w:rPr>
        <w:t>=6a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</w:p>
    <w:p w:rsidR="00746E3D" w:rsidP="00746E3D">
      <w:pPr>
        <w:spacing w:line="276" w:lineRule="auto"/>
      </w:pPr>
      <w:r>
        <w:t>因此等差数列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</w:t>
      </w:r>
      <w:r>
        <w:t>“</w:t>
      </w:r>
      <w:r>
        <w:rPr>
          <w:rFonts w:ascii="NEU-BZ-S92" w:hAnsi="NEU-BZ-S92"/>
        </w:rPr>
        <w:t>P(3)</w:t>
      </w:r>
      <w:r>
        <w:t>数列</w:t>
      </w:r>
      <w:r>
        <w:t>”</w:t>
      </w:r>
      <w:r>
        <w:rPr>
          <w:rFonts w:ascii="NEU-BZ-S92" w:hAnsi="NEU-BZ-S92"/>
        </w:rPr>
        <w:t>.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(2)</w:t>
      </w:r>
      <w:r>
        <w:t>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既是</w:t>
      </w:r>
      <w:r>
        <w:t>“</w:t>
      </w:r>
      <w:r>
        <w:rPr>
          <w:rFonts w:ascii="NEU-BZ-S92" w:hAnsi="NEU-BZ-S92"/>
        </w:rPr>
        <w:t>P(2)</w:t>
      </w:r>
      <w:r>
        <w:t>数列</w:t>
      </w:r>
      <w:r>
        <w:t>”</w:t>
      </w:r>
      <w:r>
        <w:rPr>
          <w:rFonts w:ascii="NEU-BZ-S92" w:hAnsi="NEU-BZ-S92"/>
        </w:rPr>
        <w:t>,</w:t>
      </w:r>
      <w:r>
        <w:t>又是</w:t>
      </w:r>
      <w:r>
        <w:t>“</w:t>
      </w:r>
      <w:r>
        <w:rPr>
          <w:rFonts w:ascii="NEU-BZ-S92" w:hAnsi="NEU-BZ-S92"/>
        </w:rPr>
        <w:t>P(3)</w:t>
      </w:r>
      <w:r>
        <w:t>数列</w:t>
      </w:r>
      <w:r>
        <w:t>”</w:t>
      </w:r>
      <w:r>
        <w:rPr>
          <w:rFonts w:ascii="NEU-BZ-S92" w:hAnsi="NEU-BZ-S92"/>
        </w:rPr>
        <w:t>,</w:t>
      </w:r>
      <w:r>
        <w:t>因此</w:t>
      </w:r>
      <w:r>
        <w:rPr>
          <w:rFonts w:ascii="NEU-BZ-S92" w:hAnsi="NEU-BZ-S92"/>
        </w:rPr>
        <w:t>,</w:t>
      </w:r>
    </w:p>
    <w:p w:rsidR="00746E3D" w:rsidP="00746E3D">
      <w:pPr>
        <w:spacing w:line="276" w:lineRule="auto"/>
      </w:pPr>
      <w:r>
        <w:t>当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3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n-2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n+2</w:t>
      </w:r>
      <w:r>
        <w:rPr>
          <w:rFonts w:ascii="NEU-BZ-S92" w:hAnsi="NEU-BZ-S92"/>
        </w:rPr>
        <w:t>=4a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,①</w:t>
      </w:r>
    </w:p>
    <w:p w:rsidR="00746E3D" w:rsidP="00746E3D">
      <w:pPr>
        <w:spacing w:line="276" w:lineRule="auto"/>
      </w:pPr>
      <w:r>
        <w:t>当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4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n-3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n-2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n+2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n+3</w:t>
      </w:r>
      <w:r>
        <w:rPr>
          <w:rFonts w:ascii="NEU-BZ-S92" w:hAnsi="NEU-BZ-S92"/>
        </w:rPr>
        <w:t>=6a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.②</w:t>
      </w:r>
    </w:p>
    <w:p w:rsidR="00746E3D" w:rsidP="00746E3D">
      <w:pPr>
        <w:spacing w:line="276" w:lineRule="auto"/>
      </w:pPr>
      <w:r>
        <w:t>由</w:t>
      </w:r>
      <w:r>
        <w:rPr>
          <w:rFonts w:ascii="NEU-BZ-S92" w:hAnsi="NEU-BZ-S92"/>
        </w:rPr>
        <w:t>①</w:t>
      </w:r>
      <w:r>
        <w:t>知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n-3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n-2</w:t>
      </w:r>
      <w:r>
        <w:rPr>
          <w:rFonts w:ascii="NEU-BZ-S92" w:hAnsi="NEU-BZ-S92"/>
        </w:rPr>
        <w:t>=4a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-(a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),③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n+3</w:t>
      </w:r>
      <w:r>
        <w:rPr>
          <w:rFonts w:ascii="NEU-BZ-S92" w:hAnsi="NEU-BZ-S92"/>
        </w:rPr>
        <w:t>=4a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-(a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).④</w:t>
      </w:r>
    </w:p>
    <w:p w:rsidR="00746E3D" w:rsidP="00746E3D">
      <w:pPr>
        <w:spacing w:line="276" w:lineRule="auto"/>
      </w:pPr>
      <w:r>
        <w:t>将</w:t>
      </w:r>
      <w:r>
        <w:rPr>
          <w:rFonts w:ascii="NEU-BZ-S92" w:hAnsi="NEU-BZ-S92"/>
        </w:rPr>
        <w:t>③④</w:t>
      </w:r>
      <w:r>
        <w:t>代入</w:t>
      </w:r>
      <w:r>
        <w:rPr>
          <w:rFonts w:ascii="NEU-BZ-S92" w:hAnsi="NEU-BZ-S92"/>
        </w:rPr>
        <w:t>②,</w:t>
      </w:r>
      <w:r>
        <w:t>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其中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4,</w:t>
      </w:r>
    </w:p>
    <w:p w:rsidR="00746E3D" w:rsidP="00746E3D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,</w:t>
      </w:r>
      <w:r>
        <w:t>…</w:t>
      </w:r>
      <w:r>
        <w:t>是等差数列</w:t>
      </w:r>
      <w:r>
        <w:rPr>
          <w:rFonts w:ascii="NEU-BZ-S92" w:hAnsi="NEU-BZ-S92"/>
        </w:rPr>
        <w:t>,</w:t>
      </w:r>
      <w:r>
        <w:t>设其公差为</w:t>
      </w:r>
      <w:r>
        <w:rPr>
          <w:rFonts w:ascii="NEU-BZ-S92" w:hAnsi="NEU-BZ-S92"/>
        </w:rPr>
        <w:t>d'.</w:t>
      </w:r>
    </w:p>
    <w:p w:rsidR="00746E3D" w:rsidP="00746E3D">
      <w:pPr>
        <w:spacing w:line="276" w:lineRule="auto"/>
      </w:pPr>
      <w:r>
        <w:t>在</w:t>
      </w:r>
      <w:r>
        <w:rPr>
          <w:rFonts w:ascii="NEU-BZ-S92" w:hAnsi="NEU-BZ-S92"/>
        </w:rPr>
        <w:t>①</w:t>
      </w:r>
      <w:r>
        <w:t>中</w:t>
      </w:r>
      <w:r>
        <w:rPr>
          <w:rFonts w:ascii="NEU-BZ-S92" w:hAnsi="NEU-BZ-S92"/>
        </w:rPr>
        <w:t>,</w:t>
      </w:r>
      <w:r>
        <w:t>取</w:t>
      </w:r>
      <w:r>
        <w:rPr>
          <w:rFonts w:ascii="NEU-BZ-S92" w:hAnsi="NEU-BZ-S92"/>
        </w:rPr>
        <w:t>n=4,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6</w:t>
      </w:r>
      <w:r>
        <w:rPr>
          <w:rFonts w:ascii="NEU-BZ-S92" w:hAnsi="NEU-BZ-S92"/>
        </w:rPr>
        <w:t>=4a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-d',</w:t>
      </w:r>
    </w:p>
    <w:p w:rsidR="00746E3D" w:rsidP="00746E3D">
      <w:pPr>
        <w:spacing w:line="276" w:lineRule="auto"/>
      </w:pPr>
      <w:r>
        <w:t>在</w:t>
      </w:r>
      <w:r>
        <w:rPr>
          <w:rFonts w:ascii="NEU-BZ-S92" w:hAnsi="NEU-BZ-S92"/>
        </w:rPr>
        <w:t>①</w:t>
      </w:r>
      <w:r>
        <w:t>中</w:t>
      </w:r>
      <w:r>
        <w:rPr>
          <w:rFonts w:ascii="NEU-BZ-S92" w:hAnsi="NEU-BZ-S92"/>
        </w:rPr>
        <w:t>,</w:t>
      </w:r>
      <w:r>
        <w:t>取</w:t>
      </w:r>
      <w:r>
        <w:rPr>
          <w:rFonts w:ascii="NEU-BZ-S92" w:hAnsi="NEU-BZ-S92"/>
        </w:rPr>
        <w:t>n=3,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=4a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-2d',</w:t>
      </w:r>
    </w:p>
    <w:p w:rsidR="00746E3D" w:rsidP="00746E3D">
      <w:pPr>
        <w:spacing w:line="276" w:lineRule="auto"/>
      </w:pPr>
      <w:r>
        <w:t>所以数列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rPr>
          <w:rFonts w:ascii="NEU-BZ-S92" w:hAnsi="NEU-BZ-S92"/>
        </w:rPr>
        <w:t>.</w:t>
      </w:r>
    </w:p>
    <w:p w:rsidR="00746E3D" w:rsidP="00746E3D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本小题主要考查等差数列的定义、通项公式等基础知识</w:t>
      </w:r>
      <w:r>
        <w:rPr>
          <w:rFonts w:ascii="NEU-BZ-S92" w:hAnsi="NEU-BZ-S92"/>
        </w:rPr>
        <w:t>,</w:t>
      </w:r>
      <w:r>
        <w:rPr>
          <w:rFonts w:eastAsia="方正楷体_GBK"/>
        </w:rPr>
        <w:t>考查代数推理、转化与化归及综合运用数学知识探究与解决问题的能力</w:t>
      </w:r>
      <w:r>
        <w:rPr>
          <w:rFonts w:ascii="NEU-BZ-S92" w:hAnsi="NEU-BZ-S92"/>
        </w:rPr>
        <w:t>.</w:t>
      </w:r>
    </w:p>
    <w:p w:rsidR="00746E3D" w:rsidP="00746E3D">
      <w:pPr>
        <w:spacing w:line="276" w:lineRule="auto"/>
      </w:pPr>
      <w:r>
        <w:rPr>
          <w:rFonts w:eastAsia="方正黑体_GBK"/>
        </w:rPr>
        <w:t>方法总结</w:t>
      </w:r>
      <w:r>
        <w:rPr>
          <w:rFonts w:ascii="NEU-BZ-S92" w:hAnsi="NEU-BZ-S92"/>
        </w:rPr>
        <w:t>　</w:t>
      </w:r>
      <w:r>
        <w:rPr>
          <w:rFonts w:eastAsia="方正楷体_GBK"/>
        </w:rPr>
        <w:t>数列新定义型创新题的一般解题思路</w:t>
      </w:r>
      <w:r>
        <w:rPr>
          <w:rFonts w:ascii="NEU-BZ-S92" w:hAnsi="NEU-BZ-S92"/>
        </w:rPr>
        <w:t>: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1.</w:t>
      </w:r>
      <w:r>
        <w:rPr>
          <w:rFonts w:eastAsia="方正楷体_GBK"/>
        </w:rPr>
        <w:t>阅读审清</w:t>
      </w:r>
      <w:r>
        <w:rPr>
          <w:rFonts w:eastAsia="方正楷体_GBK"/>
        </w:rPr>
        <w:t>“</w:t>
      </w:r>
      <w:r>
        <w:rPr>
          <w:rFonts w:eastAsia="方正楷体_GBK"/>
        </w:rPr>
        <w:t>新定义</w:t>
      </w:r>
      <w:r>
        <w:rPr>
          <w:rFonts w:eastAsia="方正楷体_GBK"/>
        </w:rPr>
        <w:t>”</w:t>
      </w:r>
      <w:r>
        <w:rPr>
          <w:rFonts w:ascii="NEU-BZ-S92" w:hAnsi="NEU-BZ-S92"/>
        </w:rPr>
        <w:t>;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2.</w:t>
      </w:r>
      <w:r>
        <w:rPr>
          <w:rFonts w:eastAsia="方正楷体_GBK"/>
        </w:rPr>
        <w:t>结合常规的等差数列、等比数列的相关知识</w:t>
      </w:r>
      <w:r>
        <w:rPr>
          <w:rFonts w:ascii="NEU-BZ-S92" w:hAnsi="NEU-BZ-S92"/>
        </w:rPr>
        <w:t>,</w:t>
      </w:r>
      <w:r>
        <w:rPr>
          <w:rFonts w:eastAsia="方正楷体_GBK"/>
        </w:rPr>
        <w:t>化归、转化到</w:t>
      </w:r>
      <w:r>
        <w:rPr>
          <w:rFonts w:eastAsia="方正楷体_GBK"/>
        </w:rPr>
        <w:t>“</w:t>
      </w:r>
      <w:r>
        <w:rPr>
          <w:rFonts w:eastAsia="方正楷体_GBK"/>
        </w:rPr>
        <w:t>新定义</w:t>
      </w:r>
      <w:r>
        <w:rPr>
          <w:rFonts w:eastAsia="方正楷体_GBK"/>
        </w:rPr>
        <w:t>”</w:t>
      </w:r>
      <w:r>
        <w:rPr>
          <w:rFonts w:eastAsia="方正楷体_GBK"/>
        </w:rPr>
        <w:t>的相关知识</w:t>
      </w:r>
      <w:r>
        <w:rPr>
          <w:rFonts w:ascii="NEU-BZ-S92" w:hAnsi="NEU-BZ-S92"/>
        </w:rPr>
        <w:t>;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3.</w:t>
      </w:r>
      <w:r>
        <w:rPr>
          <w:rFonts w:eastAsia="方正楷体_GBK"/>
        </w:rPr>
        <w:t>利用</w:t>
      </w:r>
      <w:r>
        <w:rPr>
          <w:rFonts w:eastAsia="方正楷体_GBK"/>
        </w:rPr>
        <w:t>“</w:t>
      </w:r>
      <w:r>
        <w:rPr>
          <w:rFonts w:eastAsia="方正楷体_GBK"/>
        </w:rPr>
        <w:t>新定义</w:t>
      </w:r>
      <w:r>
        <w:rPr>
          <w:rFonts w:eastAsia="方正楷体_GBK"/>
        </w:rPr>
        <w:t>”</w:t>
      </w:r>
      <w:r>
        <w:rPr>
          <w:rFonts w:eastAsia="方正楷体_GBK"/>
        </w:rPr>
        <w:t>及常规的数列知识</w:t>
      </w:r>
      <w:r>
        <w:rPr>
          <w:rFonts w:ascii="NEU-BZ-S92" w:hAnsi="NEU-BZ-S92"/>
        </w:rPr>
        <w:t>,</w:t>
      </w:r>
      <w:r>
        <w:rPr>
          <w:rFonts w:eastAsia="方正楷体_GBK"/>
        </w:rPr>
        <w:t>求解证明相关结论</w:t>
      </w:r>
      <w:r>
        <w:rPr>
          <w:rFonts w:ascii="NEU-BZ-S92" w:hAnsi="NEU-BZ-S92"/>
        </w:rPr>
        <w:t>.</w:t>
      </w:r>
    </w:p>
    <w:p w:rsidR="00746E3D" w:rsidP="00746E3D">
      <w:pPr>
        <w:spacing w:line="276" w:lineRule="auto"/>
        <w:jc w:val="center"/>
        <w:rPr>
          <w:rFonts w:eastAsia="方正大黑_GBK"/>
          <w:sz w:val="32"/>
        </w:rPr>
      </w:pPr>
    </w:p>
    <w:p w:rsidR="00746E3D" w:rsidP="00746E3D">
      <w:pPr>
        <w:spacing w:line="276" w:lineRule="auto"/>
        <w:jc w:val="center"/>
      </w:pPr>
      <w:r>
        <w:rPr>
          <w:rFonts w:eastAsia="方正大黑_GBK"/>
          <w:sz w:val="32"/>
        </w:rPr>
        <w:t>【三年模拟】</w:t>
      </w:r>
    </w:p>
    <w:p w:rsidR="00746E3D" w:rsidP="00746E3D">
      <w:pPr>
        <w:spacing w:line="276" w:lineRule="auto"/>
      </w:pPr>
      <w:r>
        <w:rPr>
          <w:rFonts w:eastAsia="方正黑体_GBK"/>
          <w:sz w:val="20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25</w:t>
      </w:r>
      <w:r>
        <w:t>分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北京通州期中</w:t>
      </w:r>
      <w:r>
        <w:rPr>
          <w:rFonts w:ascii="NEU-BZ-S92" w:hAnsi="NEU-BZ-S92"/>
        </w:rPr>
        <w:t>,4)</w:t>
      </w:r>
      <w:r>
        <w:t>已知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为等差数列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=4,S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=21,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7</w:t>
      </w:r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A.6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B.7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C.8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D.9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2.(2019</w:t>
      </w:r>
      <w:r>
        <w:rPr>
          <w:rFonts w:eastAsia="方正黑体_GBK"/>
        </w:rPr>
        <w:t>届北京人大附中期中</w:t>
      </w:r>
      <w:r>
        <w:rPr>
          <w:rFonts w:ascii="NEU-BZ-S92" w:hAnsi="NEU-BZ-S92"/>
        </w:rPr>
        <w:t>,6)</w:t>
      </w:r>
      <w:r>
        <w:t>设等差数列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d,</w:t>
      </w:r>
      <w:r>
        <w:t>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=d=1,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+8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t>的最小值为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A.10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3.(2019</w:t>
      </w:r>
      <w:r>
        <w:rPr>
          <w:rFonts w:eastAsia="方正黑体_GBK"/>
        </w:rPr>
        <w:t>届中央民大附中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,3)</w:t>
      </w:r>
      <w:r>
        <w:t>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=2,S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=12,</w:t>
      </w:r>
      <w:r>
        <w:t>则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7</w:t>
      </w:r>
      <w:r>
        <w:t>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A.14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B.28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C.56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D.112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4.(2019</w:t>
      </w:r>
      <w:r>
        <w:rPr>
          <w:rFonts w:eastAsia="方正黑体_GBK"/>
        </w:rPr>
        <w:t>届北京海淀期中</w:t>
      </w:r>
      <w:r>
        <w:rPr>
          <w:rFonts w:ascii="NEU-BZ-S92" w:hAnsi="NEU-BZ-S92"/>
        </w:rPr>
        <w:t>,4)</w:t>
      </w:r>
      <w:r>
        <w:t>在等差数列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sub>
            </m:sSub>
          </m:den>
        </m:f>
      </m:oMath>
      <w:r>
        <w:rPr>
          <w:rFonts w:ascii="NEU-BZ-S92" w:hAnsi="NEU-BZ-S92"/>
        </w:rPr>
        <w:t>=2,</w:t>
      </w:r>
      <w:r>
        <w:t>则公差</w:t>
      </w:r>
      <w:r>
        <w:rPr>
          <w:rFonts w:ascii="NEU-BZ-S92" w:hAnsi="NEU-BZ-S92"/>
        </w:rPr>
        <w:t>d</w:t>
      </w:r>
      <w:r>
        <w:t>的值是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5.(2019</w:t>
      </w:r>
      <w:r>
        <w:rPr>
          <w:rFonts w:eastAsia="方正黑体_GBK"/>
        </w:rPr>
        <w:t>届北京十四中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,5)</w:t>
      </w:r>
      <w:r>
        <w:t>我国古代名著《九章算术》中有这样一段话</w:t>
      </w:r>
      <w:r>
        <w:rPr>
          <w:rFonts w:ascii="NEU-BZ-S92" w:hAnsi="NEU-BZ-S92"/>
        </w:rPr>
        <w:t>:</w:t>
      </w:r>
      <w:r>
        <w:t>“</w:t>
      </w:r>
      <w:r>
        <w:t>今有金锤</w:t>
      </w:r>
      <w:r>
        <w:rPr>
          <w:rFonts w:ascii="NEU-BZ-S92" w:hAnsi="NEU-BZ-S92"/>
        </w:rPr>
        <w:t>,</w:t>
      </w:r>
      <w:r>
        <w:t>长五尺</w:t>
      </w:r>
      <w:r>
        <w:rPr>
          <w:rFonts w:ascii="NEU-BZ-S92" w:hAnsi="NEU-BZ-S92"/>
        </w:rPr>
        <w:t>,</w:t>
      </w:r>
      <w:r>
        <w:t>斩本一尺</w:t>
      </w:r>
      <w:r>
        <w:rPr>
          <w:rFonts w:ascii="NEU-BZ-S92" w:hAnsi="NEU-BZ-S92"/>
        </w:rPr>
        <w:t>,</w:t>
      </w:r>
      <w:r>
        <w:t>重四斤</w:t>
      </w:r>
      <w:r>
        <w:rPr>
          <w:rFonts w:ascii="NEU-BZ-S92" w:hAnsi="NEU-BZ-S92"/>
        </w:rPr>
        <w:t>,</w:t>
      </w:r>
      <w:r>
        <w:t>斩末一尺</w:t>
      </w:r>
      <w:r>
        <w:rPr>
          <w:rFonts w:ascii="NEU-BZ-S92" w:hAnsi="NEU-BZ-S92"/>
        </w:rPr>
        <w:t>,</w:t>
      </w:r>
      <w:r>
        <w:t>重二斤</w:t>
      </w:r>
      <w:r>
        <w:rPr>
          <w:rFonts w:ascii="NEU-BZ-S92" w:hAnsi="NEU-BZ-S92"/>
        </w:rPr>
        <w:t>,</w:t>
      </w:r>
      <w:r>
        <w:t>中间三尺重几何</w:t>
      </w:r>
      <w:r>
        <w:rPr>
          <w:rFonts w:ascii="NEU-BZ-S92" w:hAnsi="NEU-BZ-S92"/>
        </w:rPr>
        <w:t>.</w:t>
      </w:r>
      <w:r>
        <w:t>”</w:t>
      </w:r>
      <w:r>
        <w:t>意思是</w:t>
      </w:r>
      <w:r>
        <w:rPr>
          <w:rFonts w:ascii="NEU-BZ-S92" w:hAnsi="NEU-BZ-S92"/>
        </w:rPr>
        <w:t>:</w:t>
      </w:r>
      <w:r>
        <w:t>“</w:t>
      </w:r>
      <w:r>
        <w:t>现有一根金锤</w:t>
      </w:r>
      <w:r>
        <w:rPr>
          <w:rFonts w:ascii="NEU-BZ-S92" w:hAnsi="NEU-BZ-S92"/>
        </w:rPr>
        <w:t>,</w:t>
      </w:r>
      <w:r>
        <w:t>长</w:t>
      </w:r>
      <w:r>
        <w:rPr>
          <w:rFonts w:ascii="NEU-BZ-S92" w:hAnsi="NEU-BZ-S92"/>
        </w:rPr>
        <w:t>5</w:t>
      </w:r>
      <w:r>
        <w:t>尺</w:t>
      </w:r>
      <w:r>
        <w:rPr>
          <w:rFonts w:ascii="NEU-BZ-S92" w:hAnsi="NEU-BZ-S92"/>
        </w:rPr>
        <w:t>,</w:t>
      </w:r>
      <w:r>
        <w:t>头部</w:t>
      </w:r>
      <w:r>
        <w:rPr>
          <w:rFonts w:ascii="NEU-BZ-S92" w:hAnsi="NEU-BZ-S92"/>
        </w:rPr>
        <w:t>1</w:t>
      </w:r>
      <w:r>
        <w:t>尺</w:t>
      </w:r>
      <w:r>
        <w:rPr>
          <w:rFonts w:ascii="NEU-BZ-S92" w:hAnsi="NEU-BZ-S92"/>
        </w:rPr>
        <w:t>,</w:t>
      </w:r>
      <w:r>
        <w:t>重</w:t>
      </w:r>
      <w:r>
        <w:rPr>
          <w:rFonts w:ascii="NEU-BZ-S92" w:hAnsi="NEU-BZ-S92"/>
        </w:rPr>
        <w:t>4</w:t>
      </w:r>
      <w:r>
        <w:t>斤</w:t>
      </w:r>
      <w:r>
        <w:rPr>
          <w:rFonts w:ascii="NEU-BZ-S92" w:hAnsi="NEU-BZ-S92"/>
        </w:rPr>
        <w:t>,</w:t>
      </w:r>
      <w:r>
        <w:t>尾部</w:t>
      </w:r>
      <w:r>
        <w:rPr>
          <w:rFonts w:ascii="NEU-BZ-S92" w:hAnsi="NEU-BZ-S92"/>
        </w:rPr>
        <w:t>1</w:t>
      </w:r>
      <w:r>
        <w:t>尺</w:t>
      </w:r>
      <w:r>
        <w:rPr>
          <w:rFonts w:ascii="NEU-BZ-S92" w:hAnsi="NEU-BZ-S92"/>
        </w:rPr>
        <w:t>,</w:t>
      </w:r>
      <w:r>
        <w:t>重</w:t>
      </w:r>
      <w:r>
        <w:rPr>
          <w:rFonts w:ascii="NEU-BZ-S92" w:hAnsi="NEU-BZ-S92"/>
        </w:rPr>
        <w:t>2</w:t>
      </w:r>
      <w:r>
        <w:t>斤</w:t>
      </w:r>
      <w:r>
        <w:rPr>
          <w:rFonts w:ascii="NEU-BZ-S92" w:hAnsi="NEU-BZ-S92"/>
        </w:rPr>
        <w:t>,</w:t>
      </w:r>
      <w:r>
        <w:t>且从头到尾</w:t>
      </w:r>
      <w:r>
        <w:rPr>
          <w:rFonts w:ascii="NEU-BZ-S92" w:hAnsi="NEU-BZ-S92"/>
        </w:rPr>
        <w:t>,</w:t>
      </w:r>
      <w:r>
        <w:t>每一尺的重量构成等差数列</w:t>
      </w:r>
      <w:r>
        <w:rPr>
          <w:rFonts w:ascii="NEU-BZ-S92" w:hAnsi="NEU-BZ-S92"/>
        </w:rPr>
        <w:t>,</w:t>
      </w:r>
      <w:r>
        <w:t>问中间三尺共重多少斤</w:t>
      </w:r>
      <w:r>
        <w:rPr>
          <w:rFonts w:ascii="NEU-BZ-S92" w:hAnsi="NEU-BZ-S92"/>
        </w:rPr>
        <w:t>?</w:t>
      </w:r>
      <w:r>
        <w:t>”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A.6</w:t>
      </w:r>
      <w:r>
        <w:t>斤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B.7</w:t>
      </w:r>
      <w:r>
        <w:t>斤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C.8</w:t>
      </w:r>
      <w:r>
        <w:t>斤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D.9</w:t>
      </w:r>
      <w:r>
        <w:t>斤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746E3D" w:rsidP="00746E3D">
      <w:pPr>
        <w:spacing w:line="276" w:lineRule="auto"/>
      </w:pPr>
      <w:r>
        <w:rPr>
          <w:rFonts w:eastAsia="方正黑体_GBK"/>
          <w:sz w:val="20"/>
        </w:rPr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40</w:t>
      </w:r>
      <w:r>
        <w:t>分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6.(2019</w:t>
      </w:r>
      <w:r>
        <w:rPr>
          <w:rFonts w:eastAsia="方正黑体_GBK"/>
        </w:rPr>
        <w:t>届北京海淀期中文</w:t>
      </w:r>
      <w:r>
        <w:rPr>
          <w:rFonts w:ascii="NEU-BZ-S92" w:hAnsi="NEU-BZ-S92"/>
        </w:rPr>
        <w:t>,10)</w:t>
      </w:r>
      <w:r>
        <w:t>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=5,a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=0,</w:t>
      </w:r>
      <w:r>
        <w:t>则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中为正数的项的个数为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3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7.(2019</w:t>
      </w:r>
      <w:r>
        <w:rPr>
          <w:rFonts w:eastAsia="方正黑体_GBK"/>
        </w:rPr>
        <w:t>届北京朝阳期中文</w:t>
      </w:r>
      <w:r>
        <w:rPr>
          <w:rFonts w:ascii="NEU-BZ-S92" w:hAnsi="NEU-BZ-S92"/>
        </w:rPr>
        <w:t>,10)</w:t>
      </w:r>
      <w:r>
        <w:t>已知等差数列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</w:t>
      </w:r>
      <w:r>
        <w:rPr>
          <w:rFonts w:ascii="NEU-BZ-S92" w:hAnsi="NEU-BZ-S92"/>
        </w:rPr>
        <w:t>d=2,</w:t>
      </w:r>
      <w:r>
        <w:t>且满足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8.(2017</w:t>
      </w:r>
      <w:r>
        <w:rPr>
          <w:rFonts w:eastAsia="方正黑体_GBK"/>
        </w:rPr>
        <w:t>北京朝阳期末</w:t>
      </w:r>
      <w:r>
        <w:rPr>
          <w:rFonts w:ascii="NEU-BZ-S92" w:hAnsi="NEU-BZ-S92"/>
        </w:rPr>
        <w:t>,9)</w:t>
      </w:r>
      <w:r>
        <w:t>已知等差数列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10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4;110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9.(2018</w:t>
      </w:r>
      <w:r>
        <w:rPr>
          <w:rFonts w:eastAsia="方正黑体_GBK"/>
        </w:rPr>
        <w:t>北京西城一模</w:t>
      </w:r>
      <w:r>
        <w:rPr>
          <w:rFonts w:ascii="NEU-BZ-S92" w:hAnsi="NEU-BZ-S92"/>
        </w:rPr>
        <w:t>,10)</w:t>
      </w:r>
      <w:r>
        <w:t>设等差数列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=2,S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=20,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6;n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+n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10.(2018</w:t>
      </w:r>
      <w:r>
        <w:rPr>
          <w:rFonts w:eastAsia="方正黑体_GBK"/>
        </w:rPr>
        <w:t>北京顺义二模</w:t>
      </w:r>
      <w:r>
        <w:rPr>
          <w:rFonts w:ascii="NEU-BZ-S92" w:hAnsi="NEU-BZ-S92"/>
        </w:rPr>
        <w:t>,10)</w:t>
      </w:r>
      <w:r>
        <w:t>已知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为等差数列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t>为其前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=-1,S</w:t>
      </w:r>
      <w:r>
        <w:rPr>
          <w:rFonts w:ascii="NEU-BZ-S92" w:hAnsi="NEU-BZ-S92"/>
          <w:vertAlign w:val="subscript"/>
        </w:rPr>
        <w:t>10</w:t>
      </w:r>
      <w:r>
        <w:rPr>
          <w:rFonts w:ascii="NEU-BZ-S92" w:hAnsi="NEU-BZ-S92"/>
        </w:rPr>
        <w:t>=35,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20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18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11.(2018</w:t>
      </w:r>
      <w:r>
        <w:rPr>
          <w:rFonts w:eastAsia="方正黑体_GBK"/>
        </w:rPr>
        <w:t>北京一七一中学期中</w:t>
      </w:r>
      <w:r>
        <w:rPr>
          <w:rFonts w:ascii="NEU-BZ-S92" w:hAnsi="NEU-BZ-S92"/>
        </w:rPr>
        <w:t>,10)</w:t>
      </w:r>
      <w:r>
        <w:t>设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是等差数列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6</w:t>
      </w:r>
      <w:r>
        <w:rPr>
          <w:rFonts w:ascii="NEU-BZ-S92" w:hAnsi="NEU-BZ-S92"/>
        </w:rPr>
        <w:t>=8,a</w:t>
      </w:r>
      <w:r>
        <w:rPr>
          <w:rFonts w:ascii="NEU-BZ-S92" w:hAnsi="NEU-BZ-S92"/>
          <w:vertAlign w:val="subscript"/>
        </w:rPr>
        <w:t>9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10</w:t>
      </w:r>
      <w:r>
        <w:rPr>
          <w:rFonts w:ascii="NEU-BZ-S92" w:hAnsi="NEU-BZ-S92"/>
        </w:rPr>
        <w:t>=24,</w:t>
      </w:r>
      <w:r>
        <w:t>则公差</w:t>
      </w:r>
      <w:r>
        <w:rPr>
          <w:rFonts w:ascii="NEU-BZ-S92" w:hAnsi="NEU-BZ-S92"/>
        </w:rPr>
        <w:t>d=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10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2;40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12.(2018</w:t>
      </w:r>
      <w:r>
        <w:rPr>
          <w:rFonts w:eastAsia="方正黑体_GBK"/>
        </w:rPr>
        <w:t>北京通州期中</w:t>
      </w:r>
      <w:r>
        <w:rPr>
          <w:rFonts w:ascii="NEU-BZ-S92" w:hAnsi="NEU-BZ-S92"/>
        </w:rPr>
        <w:t>,10)</w:t>
      </w:r>
      <w:r>
        <w:t>在等差数列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=4,a</w:t>
      </w:r>
      <w:r>
        <w:rPr>
          <w:rFonts w:ascii="NEU-BZ-S92" w:hAnsi="NEU-BZ-S92"/>
          <w:vertAlign w:val="subscript"/>
        </w:rPr>
        <w:t>6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8</w:t>
      </w:r>
      <w:r>
        <w:rPr>
          <w:rFonts w:ascii="NEU-BZ-S92" w:hAnsi="NEU-BZ-S92"/>
        </w:rPr>
        <w:t>=-2,</w:t>
      </w:r>
      <w:r>
        <w:t>则数列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,</w:t>
      </w:r>
      <w:r>
        <w:t>其前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的最大值为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-3;57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13.(2017</w:t>
      </w:r>
      <w:r>
        <w:rPr>
          <w:rFonts w:eastAsia="方正黑体_GBK"/>
        </w:rPr>
        <w:t>北京东城一模</w:t>
      </w:r>
      <w:r>
        <w:rPr>
          <w:rFonts w:ascii="NEU-BZ-S92" w:hAnsi="NEU-BZ-S92"/>
        </w:rPr>
        <w:t>,11)</w:t>
      </w:r>
      <w:r>
        <w:t>已知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为等差数列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t>为其前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=12,a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=4,</w:t>
      </w:r>
      <w:r>
        <w:t>则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6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</w:t>
      </w:r>
      <w:r>
        <w:t xml:space="preserve">  </w:t>
      </w:r>
    </w:p>
    <w:p w:rsidR="00746E3D" w:rsidP="00746E3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6</w:t>
      </w:r>
    </w:p>
    <w:p w:rsidR="00746E3D" w:rsidP="00746E3D">
      <w:pPr>
        <w:spacing w:line="276" w:lineRule="auto"/>
      </w:pPr>
      <w:r>
        <w:rPr>
          <w:rFonts w:eastAsia="方正黑体_GBK"/>
          <w:sz w:val="20"/>
        </w:rPr>
        <w:t>三、解答题</w:t>
      </w:r>
      <w:r>
        <w:rPr>
          <w:rFonts w:ascii="NEU-BZ-S92" w:hAnsi="NEU-BZ-S92"/>
        </w:rPr>
        <w:t>(</w:t>
      </w:r>
      <w:r>
        <w:t>共</w:t>
      </w:r>
      <w:r>
        <w:rPr>
          <w:rFonts w:ascii="NEU-BZ-S92" w:hAnsi="NEU-BZ-S92"/>
        </w:rPr>
        <w:t>25</w:t>
      </w:r>
      <w:r>
        <w:t>分</w:t>
      </w:r>
      <w:r>
        <w:rPr>
          <w:rFonts w:ascii="NEU-BZ-S92" w:hAnsi="NEU-BZ-S92"/>
        </w:rPr>
        <w:t>)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14.(2018</w:t>
      </w:r>
      <w:r>
        <w:rPr>
          <w:rFonts w:eastAsia="方正黑体_GBK"/>
        </w:rPr>
        <w:t>北京昌平二模</w:t>
      </w:r>
      <w:r>
        <w:rPr>
          <w:rFonts w:ascii="NEU-BZ-S92" w:hAnsi="NEU-BZ-S92"/>
        </w:rPr>
        <w:t>,16)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是公差为</w:t>
      </w:r>
      <w:r>
        <w:rPr>
          <w:rFonts w:ascii="NEU-BZ-S92" w:hAnsi="NEU-BZ-S92"/>
        </w:rPr>
        <w:t>2</w:t>
      </w:r>
      <w:r>
        <w:t>的等差数列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=na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(1)</w:t>
      </w:r>
      <w:r>
        <w:t>求数列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(2)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746E3D" w:rsidP="00746E3D">
      <w:pPr>
        <w:spacing w:line="276" w:lineRule="auto"/>
      </w:pPr>
    </w:p>
    <w:p w:rsidR="00746E3D" w:rsidP="00746E3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因为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=na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</w:p>
    <w:p w:rsidR="00746E3D" w:rsidP="00746E3D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.</w:t>
      </w:r>
    </w:p>
    <w:p w:rsidR="00746E3D" w:rsidP="00746E3D">
      <w:pPr>
        <w:spacing w:line="276" w:lineRule="auto"/>
      </w:pPr>
      <w:r>
        <w:t>又因为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746E3D" w:rsidP="00746E3D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=1.</w:t>
      </w:r>
    </w:p>
    <w:p w:rsidR="00746E3D" w:rsidP="00746E3D">
      <w:pPr>
        <w:spacing w:line="276" w:lineRule="auto"/>
      </w:pPr>
      <w:r>
        <w:t>所以数列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的通项公式是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=2n-1,n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.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=2n-1,</w:t>
      </w:r>
      <w:r>
        <w:t>因为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=na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746E3D" w:rsidP="00746E3D">
      <w:pPr>
        <w:spacing w:line="276" w:lineRule="auto"/>
      </w:pPr>
      <w:r>
        <w:t>所以</w:t>
      </w:r>
      <w:r>
        <w:rPr>
          <w:rFonts w:ascii="NEU-BZ-S92" w:hAnsi="NEU-BZ-S92"/>
        </w:rPr>
        <w:t>(2n-1)a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=na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2na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=na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</w:p>
    <w:p w:rsidR="00746E3D" w:rsidP="00746E3D">
      <w:pPr>
        <w:spacing w:line="276" w:lineRule="auto"/>
      </w:pPr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746E3D" w:rsidP="00746E3D">
      <w:pPr>
        <w:spacing w:line="276" w:lineRule="auto"/>
      </w:pPr>
      <w:r>
        <w:t>所以数列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是以</w:t>
      </w:r>
      <w:r>
        <w:rPr>
          <w:rFonts w:ascii="NEU-BZ-S92" w:hAnsi="NEU-BZ-S92"/>
        </w:rPr>
        <w:t>1</w:t>
      </w:r>
      <w:r>
        <w:t>为首项</w:t>
      </w:r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为公比的等比数列</w:t>
      </w:r>
      <w:r>
        <w:rPr>
          <w:rFonts w:ascii="NEU-BZ-S92" w:hAnsi="NEU-BZ-S92"/>
        </w:rPr>
        <w:t>.</w:t>
      </w:r>
    </w:p>
    <w:p w:rsidR="00746E3D" w:rsidP="00746E3D">
      <w:pPr>
        <w:spacing w:line="276" w:lineRule="auto"/>
      </w:pPr>
      <w:r>
        <w:t>故数列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</m:den>
            </m:f>
          </m:den>
        </m:f>
      </m:oMath>
      <w:r>
        <w:rPr>
          <w:rFonts w:ascii="NEU-BZ-S92" w:hAnsi="NEU-BZ-S92"/>
        </w:rPr>
        <w:t>=2-2</w:t>
      </w:r>
      <w:r>
        <w:rPr>
          <w:rFonts w:ascii="NEU-BZ-S92" w:hAnsi="NEU-BZ-S92"/>
          <w:vertAlign w:val="superscript"/>
        </w:rPr>
        <w:t>1-n</w:t>
      </w:r>
      <w:r>
        <w:rPr>
          <w:rFonts w:ascii="NEU-BZ-S92" w:hAnsi="NEU-BZ-S92"/>
        </w:rPr>
        <w:t>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.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15.(2019</w:t>
      </w:r>
      <w:r>
        <w:rPr>
          <w:rFonts w:eastAsia="方正黑体_GBK"/>
        </w:rPr>
        <w:t>届北京人大附中期中</w:t>
      </w:r>
      <w:r>
        <w:rPr>
          <w:rFonts w:ascii="NEU-BZ-S92" w:hAnsi="NEU-BZ-S92"/>
        </w:rPr>
        <w:t>,16)</w:t>
      </w:r>
      <w:r>
        <w:t>已知等差数列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=-1,</w:t>
      </w:r>
      <w:r>
        <w:t>前</w:t>
      </w:r>
      <w:r>
        <w:rPr>
          <w:rFonts w:ascii="NEU-BZ-S92" w:hAnsi="NEU-BZ-S92"/>
        </w:rPr>
        <w:t>12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12</w:t>
      </w:r>
      <w:r>
        <w:rPr>
          <w:rFonts w:ascii="NEU-BZ-S92" w:hAnsi="NEU-BZ-S92"/>
        </w:rPr>
        <w:t>=186.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(1)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(2)</w:t>
      </w:r>
      <w:r>
        <w:t>若数列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n</m:t>
                </m:r>
              </m:sub>
            </m:sSub>
          </m:sup>
        </m:sSup>
      </m:oMath>
      <w:r>
        <w:rPr>
          <w:rFonts w:ascii="NEU-BZ-S92" w:hAnsi="NEU-BZ-S92"/>
        </w:rPr>
        <w:t>,</w:t>
      </w:r>
      <w:r>
        <w:t>记数列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若不等式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&lt;m,</w:t>
      </w:r>
      <w:r>
        <w:t>对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t>恒成立</w:t>
      </w:r>
      <w:r>
        <w:rPr>
          <w:rFonts w:ascii="NEU-BZ-S92" w:hAnsi="NEU-BZ-S92"/>
        </w:rPr>
        <w:t>,</w:t>
      </w:r>
      <w:r>
        <w:t>求实数</w:t>
      </w:r>
      <w:r>
        <w:rPr>
          <w:rFonts w:ascii="NEU-BZ-S92" w:hAnsi="NEU-BZ-S92"/>
        </w:rPr>
        <w:t>m</w:t>
      </w:r>
      <w:r>
        <w:t>的取值范围</w:t>
      </w:r>
      <w:r>
        <w:rPr>
          <w:rFonts w:ascii="NEU-BZ-S92" w:hAnsi="NEU-BZ-S92"/>
        </w:rPr>
        <w:t>.</w:t>
      </w:r>
    </w:p>
    <w:p w:rsidR="00746E3D" w:rsidP="00746E3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d,∵a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=-1,S</w:t>
      </w:r>
      <w:r>
        <w:rPr>
          <w:rFonts w:ascii="NEU-BZ-S92" w:hAnsi="NEU-BZ-S92"/>
          <w:vertAlign w:val="subscript"/>
        </w:rPr>
        <w:t>12</w:t>
      </w:r>
      <w:r>
        <w:rPr>
          <w:rFonts w:ascii="NEU-BZ-S92" w:hAnsi="NEU-BZ-S92"/>
        </w:rPr>
        <w:t>=186,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∴S</w:t>
      </w:r>
      <w:r>
        <w:rPr>
          <w:rFonts w:ascii="NEU-BZ-S92" w:hAnsi="NEU-BZ-S92"/>
          <w:vertAlign w:val="subscript"/>
        </w:rPr>
        <w:t>12</w:t>
      </w:r>
      <w:r>
        <w:rPr>
          <w:rFonts w:ascii="NEU-BZ-S92" w:hAnsi="NEU-BZ-S92"/>
        </w:rPr>
        <w:t>=12a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d,</w:t>
      </w:r>
      <w:r>
        <w:t>即</w:t>
      </w:r>
      <w:r>
        <w:rPr>
          <w:rFonts w:ascii="NEU-BZ-S92" w:hAnsi="NEU-BZ-S92"/>
        </w:rPr>
        <w:t>186=-12+66d.∴d=3.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∴</w:t>
      </w:r>
      <w:r>
        <w:t>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=-1+(n-1)×3=3n-4.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(2)∵b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n</m:t>
                </m:r>
              </m:sub>
            </m:sSub>
          </m:sup>
        </m:sSup>
      </m:oMath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=3n-4,∴b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4</m:t>
            </m:r>
          </m:sup>
        </m:sSup>
      </m:oMath>
      <w:r>
        <w:rPr>
          <w:rFonts w:ascii="NEU-BZ-S92" w:hAnsi="NEU-BZ-S92"/>
        </w:rPr>
        <w:t>,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∵</w:t>
      </w:r>
      <w:r>
        <w:t>当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>时</w:t>
      </w:r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sup>
        </m:sSup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,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∴{b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是等比数列</w:t>
      </w:r>
      <w:r>
        <w:rPr>
          <w:rFonts w:ascii="NEU-BZ-S92" w:hAnsi="NEU-BZ-S92"/>
        </w:rPr>
        <w:t>,</w:t>
      </w:r>
      <w:r>
        <w:t>首项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p>
        </m:sSup>
      </m:oMath>
      <w:r>
        <w:rPr>
          <w:rFonts w:ascii="NEU-BZ-S92" w:hAnsi="NEU-BZ-S92"/>
        </w:rPr>
        <w:t>=2,</w:t>
      </w:r>
      <w:r>
        <w:t>公比</w:t>
      </w:r>
      <w:r>
        <w:rPr>
          <w:rFonts w:ascii="NEU-BZ-S92" w:hAnsi="NEU-BZ-S92"/>
        </w:rPr>
        <w:t>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,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∴T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2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2"/>
                              </w:rPr>
                              <m:t>8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p>
                </m:sSup>
              </m:e>
            </m: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8</m:t>
                </m:r>
              </m:den>
            </m:f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×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8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Cs w:val="18"/>
                  </w:rPr>
                  <m:t>n</m:t>
                </m:r>
              </m:sup>
            </m:sSup>
          </m:e>
        </m:d>
      </m:oMath>
      <w:r>
        <w:rPr>
          <w:rFonts w:ascii="NEU-BZ-S92" w:hAnsi="NEU-BZ-S92"/>
        </w:rPr>
        <w:t>,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∵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×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8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Cs w:val="18"/>
                  </w:rPr>
                  <m:t>n</m:t>
                </m:r>
              </m:sup>
            </m:sSup>
          </m:e>
        </m:d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),</w:t>
      </w:r>
      <w:r>
        <w:t>不等式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&lt;m</w:t>
      </w:r>
      <w:r>
        <w:t>对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t>恒成立</w:t>
      </w:r>
      <w:r>
        <w:rPr>
          <w:rFonts w:ascii="NEU-BZ-S92" w:hAnsi="NEU-BZ-S92"/>
        </w:rPr>
        <w:t>,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∴m</w:t>
      </w:r>
      <w:r>
        <w:rPr>
          <w:rFonts w:eastAsia="NEU-BZ-S92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.</w:t>
      </w:r>
    </w:p>
    <w:p w:rsidR="00746E3D" w:rsidP="00746E3D">
      <w:pPr>
        <w:spacing w:line="276" w:lineRule="auto"/>
      </w:pPr>
      <w:r>
        <w:rPr>
          <w:rFonts w:eastAsia="方正黑体_GBK"/>
        </w:rPr>
        <w:t>思路分析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rPr>
          <w:rFonts w:eastAsia="方正楷体_GBK"/>
        </w:rPr>
        <w:t>根据等差数列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中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  <w:r>
        <w:rPr>
          <w:rFonts w:eastAsia="方正楷体_GBK"/>
        </w:rPr>
        <w:t>前</w:t>
      </w:r>
      <w:r>
        <w:rPr>
          <w:rFonts w:ascii="NEU-BZ-S92" w:hAnsi="NEU-BZ-S92"/>
        </w:rPr>
        <w:t>12</w:t>
      </w:r>
      <w:r>
        <w:rPr>
          <w:rFonts w:eastAsia="方正楷体_GBK"/>
        </w:rP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12</w:t>
      </w:r>
      <w:r>
        <w:rPr>
          <w:rFonts w:ascii="NEU-BZ-S92" w:hAnsi="NEU-BZ-S92"/>
        </w:rPr>
        <w:t>=186,</w:t>
      </w:r>
      <w:r>
        <w:rPr>
          <w:rFonts w:eastAsia="方正楷体_GBK"/>
        </w:rPr>
        <w:t>求得公差</w:t>
      </w:r>
      <w:r>
        <w:rPr>
          <w:rFonts w:ascii="NEU-BZ-S92" w:hAnsi="NEU-BZ-S92"/>
        </w:rPr>
        <w:t>,</w:t>
      </w:r>
      <w:r>
        <w:rPr>
          <w:rFonts w:eastAsia="方正楷体_GBK"/>
        </w:rPr>
        <w:t>可求数列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的通项公式</w:t>
      </w:r>
      <w:r>
        <w:rPr>
          <w:rFonts w:ascii="NEU-BZ-S92" w:hAnsi="NEU-BZ-S92"/>
        </w:rPr>
        <w:t>;</w:t>
      </w:r>
    </w:p>
    <w:p w:rsidR="00746E3D" w:rsidP="00746E3D">
      <w:pPr>
        <w:spacing w:line="276" w:lineRule="auto"/>
      </w:pPr>
      <w:r>
        <w:rPr>
          <w:rFonts w:ascii="NEU-BZ-S92" w:hAnsi="NEU-BZ-S92"/>
        </w:rPr>
        <w:t>(2)</w:t>
      </w:r>
      <w:r>
        <w:rPr>
          <w:rFonts w:eastAsia="方正楷体_GBK"/>
        </w:rPr>
        <w:t>把数列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的通项公式代入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n</m:t>
                </m:r>
              </m:sub>
            </m:sSub>
          </m:sup>
        </m:sSup>
      </m:oMath>
      <w:r>
        <w:rPr>
          <w:rFonts w:ascii="NEU-BZ-S92" w:hAnsi="NEU-BZ-S92"/>
        </w:rPr>
        <w:t>,</w:t>
      </w:r>
      <w:r>
        <w:rPr>
          <w:rFonts w:eastAsia="方正楷体_GBK"/>
        </w:rPr>
        <w:t>证明数列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是等比数列</w:t>
      </w:r>
      <w:r>
        <w:rPr>
          <w:rFonts w:ascii="NEU-BZ-S92" w:hAnsi="NEU-BZ-S92"/>
        </w:rPr>
        <w:t>,</w:t>
      </w:r>
      <w:r>
        <w:rPr>
          <w:rFonts w:eastAsia="方正楷体_GBK"/>
        </w:rPr>
        <w:t>根据等比数列求和公式求得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rPr>
          <w:rFonts w:eastAsia="方正楷体_GBK"/>
        </w:rPr>
        <w:t>进而求得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eastAsia="方正楷体_GBK"/>
        </w:rPr>
        <w:t>小于某一值恒成立</w:t>
      </w:r>
      <w:r>
        <w:rPr>
          <w:rFonts w:ascii="NEU-BZ-S92" w:hAnsi="NEU-BZ-S92"/>
        </w:rPr>
        <w:t>,</w:t>
      </w:r>
      <w:r>
        <w:rPr>
          <w:rFonts w:eastAsia="方正楷体_GBK"/>
        </w:rPr>
        <w:t>从而求得</w:t>
      </w:r>
      <w:r>
        <w:rPr>
          <w:rFonts w:ascii="NEU-BZ-S92" w:hAnsi="NEU-BZ-S92"/>
        </w:rPr>
        <w:t>m</w:t>
      </w:r>
      <w:r>
        <w:rPr>
          <w:rFonts w:eastAsia="方正楷体_GBK"/>
        </w:rPr>
        <w:t>的取值范围</w:t>
      </w:r>
      <w:r>
        <w:rPr>
          <w:rFonts w:ascii="NEU-BZ-S92" w:hAnsi="NEU-BZ-S92"/>
        </w:rPr>
        <w:t>.</w:t>
      </w:r>
    </w:p>
    <w:p w:rsidR="00B75071" w:rsidRPr="00746E3D" w:rsidP="00DE681F"/>
    <w:sectPr w:rsidSect="00B750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书宋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NEU-BZ-S92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黑体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大黑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中等线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NEU-HZ-S92">
    <w:altName w:val="微软雅黑"/>
    <w:charset w:val="86"/>
    <w:family w:val="auto"/>
    <w:pitch w:val="variable"/>
    <w:sig w:usb0="E00002FF" w:usb1="48CFECFA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F5-S92">
    <w:altName w:val="微软雅黑"/>
    <w:charset w:val="86"/>
    <w:family w:val="roman"/>
    <w:pitch w:val="variable"/>
    <w:sig w:usb0="E00002FF" w:usb1="48CFECFA" w:usb2="05000016" w:usb3="00000000" w:csb0="00040001" w:csb1="00000000"/>
  </w:font>
  <w:font w:name="NEU-H7-S92">
    <w:charset w:val="86"/>
    <w:family w:val="roman"/>
    <w:pitch w:val="variable"/>
    <w:sig w:usb0="E00002FF" w:usb1="48CFECFA" w:usb2="05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010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32CD3" w:rsidRPr="0040106C" w:rsidP="0040106C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0106C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010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B0D83" w:rsidRPr="0040106C" w:rsidP="0040106C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010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B419B33"/>
    <w:multiLevelType w:val="singleLevel"/>
    <w:tmpl w:val="8B419B33"/>
    <w:lvl w:ilvl="0">
      <w:start w:val="2"/>
      <w:numFmt w:val="decimal"/>
      <w:suff w:val="space"/>
      <w:lvlText w:val="%1."/>
      <w:lvlJc w:val="left"/>
    </w:lvl>
  </w:abstractNum>
  <w:abstractNum w:abstractNumId="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BB6"/>
    <w:pPr>
      <w:spacing w:line="270" w:lineRule="exact"/>
    </w:pPr>
    <w:rPr>
      <w:rFonts w:ascii="NEU-BZ" w:eastAsia="方正书宋_GBK"/>
      <w:color w:val="000000"/>
      <w:sz w:val="1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a4"/>
    <w:qFormat/>
    <w:rsid w:val="00B75071"/>
    <w:pPr>
      <w:widowControl w:val="0"/>
      <w:spacing w:line="240" w:lineRule="auto"/>
    </w:pPr>
    <w:rPr>
      <w:rFonts w:ascii="Times New Roman" w:eastAsia="宋体" w:hAnsi="Times New Roman" w:cs="Times New Roman"/>
      <w:color w:val="auto"/>
      <w:kern w:val="2"/>
      <w:sz w:val="21"/>
      <w:szCs w:val="24"/>
    </w:rPr>
  </w:style>
  <w:style w:type="character" w:styleId="CommentReference">
    <w:name w:val="annotation reference"/>
    <w:basedOn w:val="DefaultParagraphFont"/>
    <w:qFormat/>
    <w:rsid w:val="00B75071"/>
    <w:rPr>
      <w:sz w:val="21"/>
      <w:szCs w:val="21"/>
    </w:rPr>
  </w:style>
  <w:style w:type="paragraph" w:styleId="BalloonText">
    <w:name w:val="Balloon Text"/>
    <w:basedOn w:val="Normal"/>
    <w:link w:val="a"/>
    <w:uiPriority w:val="99"/>
    <w:rsid w:val="00437705"/>
    <w:rPr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rsid w:val="00437705"/>
    <w:rPr>
      <w:rFonts w:hAnsiTheme="minorHAnsi"/>
      <w:kern w:val="2"/>
      <w:sz w:val="18"/>
      <w:szCs w:val="18"/>
    </w:rPr>
  </w:style>
  <w:style w:type="paragraph" w:styleId="Header">
    <w:name w:val="header"/>
    <w:basedOn w:val="Normal"/>
    <w:link w:val="a0"/>
    <w:uiPriority w:val="99"/>
    <w:rsid w:val="0043770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437705"/>
    <w:rPr>
      <w:rFonts w:hAnsiTheme="minorHAnsi"/>
      <w:kern w:val="2"/>
      <w:sz w:val="18"/>
      <w:szCs w:val="18"/>
    </w:rPr>
  </w:style>
  <w:style w:type="paragraph" w:styleId="Footer">
    <w:name w:val="footer"/>
    <w:basedOn w:val="Normal"/>
    <w:link w:val="a1"/>
    <w:uiPriority w:val="99"/>
    <w:rsid w:val="00437705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1">
    <w:name w:val="页脚 字符"/>
    <w:basedOn w:val="DefaultParagraphFont"/>
    <w:link w:val="Footer"/>
    <w:uiPriority w:val="99"/>
    <w:rsid w:val="00437705"/>
    <w:rPr>
      <w:rFonts w:hAnsiTheme="minorHAnsi"/>
      <w:kern w:val="2"/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rsid w:val="00AF5AEA"/>
    <w:pPr>
      <w:ind w:firstLine="420" w:firstLineChars="200"/>
    </w:pPr>
  </w:style>
  <w:style w:type="paragraph" w:styleId="FootnoteText">
    <w:name w:val="footnote text"/>
    <w:basedOn w:val="Normal"/>
    <w:link w:val="a2"/>
    <w:uiPriority w:val="99"/>
    <w:rsid w:val="00FF2DD0"/>
    <w:pPr>
      <w:widowControl w:val="0"/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2">
    <w:name w:val="脚注文本 字符"/>
    <w:basedOn w:val="DefaultParagraphFont"/>
    <w:link w:val="FootnoteText"/>
    <w:uiPriority w:val="99"/>
    <w:rsid w:val="00FF2DD0"/>
    <w:rPr>
      <w:rFonts w:hAnsiTheme="minorHAnsi"/>
      <w:kern w:val="2"/>
      <w:sz w:val="18"/>
      <w:szCs w:val="18"/>
    </w:rPr>
  </w:style>
  <w:style w:type="character" w:styleId="FootnoteReference">
    <w:name w:val="footnote reference"/>
    <w:basedOn w:val="DefaultParagraphFont"/>
    <w:uiPriority w:val="99"/>
    <w:rsid w:val="00FF2DD0"/>
    <w:rPr>
      <w:vertAlign w:val="superscript"/>
    </w:rPr>
  </w:style>
  <w:style w:type="paragraph" w:styleId="EndnoteText">
    <w:name w:val="endnote text"/>
    <w:basedOn w:val="Normal"/>
    <w:link w:val="a3"/>
    <w:rsid w:val="00FF2DD0"/>
    <w:pPr>
      <w:snapToGrid w:val="0"/>
    </w:pPr>
  </w:style>
  <w:style w:type="character" w:customStyle="1" w:styleId="a3">
    <w:name w:val="尾注文本 字符"/>
    <w:basedOn w:val="DefaultParagraphFont"/>
    <w:link w:val="EndnoteText"/>
    <w:rsid w:val="00FF2DD0"/>
    <w:rPr>
      <w:rFonts w:hAnsiTheme="minorHAnsi"/>
      <w:kern w:val="2"/>
      <w:sz w:val="21"/>
      <w:szCs w:val="22"/>
    </w:rPr>
  </w:style>
  <w:style w:type="character" w:styleId="EndnoteReference">
    <w:name w:val="endnote reference"/>
    <w:basedOn w:val="DefaultParagraphFont"/>
    <w:rsid w:val="00FF2DD0"/>
    <w:rPr>
      <w:vertAlign w:val="superscript"/>
    </w:rPr>
  </w:style>
  <w:style w:type="paragraph" w:styleId="CommentSubject">
    <w:name w:val="annotation subject"/>
    <w:basedOn w:val="CommentText"/>
    <w:next w:val="CommentText"/>
    <w:link w:val="a5"/>
    <w:rsid w:val="00FF2DD0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4">
    <w:name w:val="批注文字 字符"/>
    <w:basedOn w:val="DefaultParagraphFont"/>
    <w:link w:val="CommentTex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批注主题 字符"/>
    <w:basedOn w:val="a4"/>
    <w:link w:val="CommentSubjec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table" w:styleId="TableGrid">
    <w:name w:val="Table Grid"/>
    <w:basedOn w:val="TableNormal"/>
    <w:uiPriority w:val="59"/>
    <w:rsid w:val="00746E3D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Quote">
    <w:name w:val="Quote"/>
    <w:basedOn w:val="Normal"/>
    <w:next w:val="Normal"/>
    <w:link w:val="a6"/>
    <w:uiPriority w:val="29"/>
    <w:qFormat/>
    <w:rsid w:val="00746E3D"/>
    <w:rPr>
      <w:i/>
      <w:iCs/>
      <w:color w:val="000000" w:themeColor="text1"/>
    </w:rPr>
  </w:style>
  <w:style w:type="character" w:customStyle="1" w:styleId="a6">
    <w:name w:val="引用 字符"/>
    <w:basedOn w:val="DefaultParagraphFont"/>
    <w:link w:val="Quote"/>
    <w:uiPriority w:val="29"/>
    <w:rsid w:val="00746E3D"/>
    <w:rPr>
      <w:rFonts w:ascii="NEU-BZ" w:eastAsia="方正书宋_GBK"/>
      <w:i/>
      <w:iCs/>
      <w:color w:val="000000" w:themeColor="text1"/>
      <w:sz w:val="18"/>
      <w:szCs w:val="22"/>
    </w:rPr>
  </w:style>
  <w:style w:type="table" w:styleId="LightShadingAccent3">
    <w:name w:val="Light Shading Accent 3"/>
    <w:basedOn w:val="TableNormal"/>
    <w:uiPriority w:val="60"/>
    <w:rsid w:val="00746E3D"/>
    <w:rPr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746E3D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746E3D"/>
    <w:rPr>
      <w:rFonts w:ascii="NEU-BZ" w:eastAsia="方正书宋_GBK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header" Target="header3.xml" /><Relationship Id="rId13" Type="http://schemas.openxmlformats.org/officeDocument/2006/relationships/footer" Target="footer3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011DDA-EE11-4AA1-BA40-F8A44ABF4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1266</Words>
  <Characters>7219</Characters>
  <Application>Microsoft Office Word</Application>
  <DocSecurity>0</DocSecurity>
  <Lines>60</Lines>
  <Paragraphs>16</Paragraphs>
  <ScaleCrop>false</ScaleCrop>
  <Company>www.xjghost.com</Company>
  <LinksUpToDate>false</LinksUpToDate>
  <CharactersWithSpaces>8469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26</cp:revision>
  <dcterms:created xsi:type="dcterms:W3CDTF">2019-01-17T02:30:00Z</dcterms:created>
  <dcterms:modified xsi:type="dcterms:W3CDTF">2019-02-28T12:09:00Z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